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AF2" w:rsidRPr="00672AF2" w:rsidRDefault="00416C24" w:rsidP="00672AF2">
      <w:pPr>
        <w:spacing w:line="700" w:lineRule="atLeast"/>
        <w:jc w:val="center"/>
        <w:rPr>
          <w:rFonts w:ascii="方正小标宋简体" w:eastAsia="方正小标宋简体" w:hAnsi="Times New Roman" w:cs="Times New Roman"/>
          <w:color w:val="FF0000"/>
          <w:sz w:val="76"/>
          <w:szCs w:val="76"/>
        </w:rPr>
      </w:pPr>
      <w:bookmarkStart w:id="0" w:name="OLE_LINK6"/>
      <w:bookmarkStart w:id="1" w:name="OLE_LINK7"/>
      <w:r>
        <w:rPr>
          <w:rFonts w:ascii="方正小标宋简体" w:eastAsia="方正小标宋简体" w:hAnsi="Times New Roman" w:cs="Times New Roman"/>
          <w:noProof/>
          <w:color w:val="FF0000"/>
          <w:sz w:val="76"/>
          <w:szCs w:val="7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-240665</wp:posOffset>
                </wp:positionH>
                <wp:positionV relativeFrom="paragraph">
                  <wp:posOffset>718820</wp:posOffset>
                </wp:positionV>
                <wp:extent cx="6012180" cy="50800"/>
                <wp:effectExtent l="0" t="19050" r="26670" b="25400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2180" cy="50800"/>
                          <a:chOff x="1238" y="3498"/>
                          <a:chExt cx="9693" cy="80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238" y="349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238" y="357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" o:spid="_x0000_s1026" style="position:absolute;left:0;text-align:left;margin-left:-18.95pt;margin-top:56.6pt;width:473.4pt;height:4pt;z-index:251656704" coordorigin="1238,3498" coordsize="9693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">
                <v:line id="Line 3" o:spid="_x0000_s1027" style="position:absolute;visibility:visible;mso-wrap-style:square" from="1238,3498" to="10931,3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2wMIAAADaAAAADwAAAGRycy9kb3ducmV2LnhtbESPQWsCMRSE7wX/Q3iCt5pVROpqFBUK&#10;gkjRCl6fyXN3dfOybFKN/94UCj0OM/MNM1tEW4s7tb5yrGDQz0AQa2cqLhQcvz/fP0D4gGywdkwK&#10;nuRhMe+8zTA37sF7uh9CIRKEfY4KyhCaXEqvS7Lo+64hTt7FtRZDkm0hTYuPBLe1HGbZWFqsOC2U&#10;2NC6JH07/FgFp+vk/BUrbUZ83m9HGx93erVSqteNyymIQDH8h//aG6NgCL9X0g2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2wMIAAADaAAAADwAAAAAAAAAAAAAA&#10;AAChAgAAZHJzL2Rvd25yZXYueG1sUEsFBgAAAAAEAAQA+QAAAJADAAAAAA==&#10;" strokecolor="red" strokeweight="2.25pt"/>
                <v:line id="Line 4" o:spid="_x0000_s1028" style="position:absolute;visibility:visible;mso-wrap-style:square" from="1238,3578" to="10931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KBT8IAAADaAAAADwAAAGRycy9kb3ducmV2LnhtbESPQYvCMBSE74L/ITxhb5q6wiLVKCII&#10;0ou7taLHR/Nsq81LabK1/nuzsOBxmJlvmOW6N7XoqHWVZQXTSQSCOLe64kJBdtyN5yCcR9ZYWyYF&#10;T3KwXg0HS4y1ffAPdakvRICwi1FB6X0TS+nykgy6iW2Ig3e1rUEfZFtI3eIjwE0tP6PoSxqsOCyU&#10;2NC2pPye/hoFl+MtOW/TLsmiRjpTJdPDd3dS6mPUbxYgPPX+Hf5v77WCGfxdCTdAr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5KBT8IAAADaAAAADwAAAAAAAAAAAAAA&#10;AAChAgAAZHJzL2Rvd25yZXYueG1sUEsFBgAAAAAEAAQA+QAAAJADAAAAAA==&#10;" strokecolor="red"/>
              </v:group>
            </w:pict>
          </mc:Fallback>
        </mc:AlternateContent>
      </w:r>
      <w:r w:rsidR="00672AF2" w:rsidRPr="00672AF2">
        <w:rPr>
          <w:rFonts w:ascii="方正小标宋简体" w:eastAsia="方正小标宋简体" w:hAnsi="Times New Roman" w:cs="Times New Roman" w:hint="eastAsia"/>
          <w:color w:val="FF0000"/>
          <w:sz w:val="76"/>
          <w:szCs w:val="76"/>
        </w:rPr>
        <w:t>中山大学人力资源管理处</w:t>
      </w:r>
    </w:p>
    <w:p w:rsidR="00F15B9A" w:rsidRDefault="00F93194" w:rsidP="00F93194">
      <w:pPr>
        <w:adjustRightInd w:val="0"/>
        <w:spacing w:line="600" w:lineRule="exact"/>
        <w:jc w:val="righ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人力资源</w:t>
      </w:r>
      <w:r>
        <w:rPr>
          <w:rFonts w:ascii="仿宋_GB2312" w:eastAsia="仿宋_GB2312"/>
          <w:sz w:val="32"/>
        </w:rPr>
        <w:t>函</w:t>
      </w:r>
      <w:r>
        <w:rPr>
          <w:rFonts w:ascii="仿宋_GB2312" w:eastAsia="仿宋_GB2312" w:hint="eastAsia"/>
          <w:sz w:val="32"/>
        </w:rPr>
        <w:t>〔</w:t>
      </w:r>
      <w:r w:rsidRPr="003F7B7E">
        <w:rPr>
          <w:rFonts w:ascii="Times New Roman" w:eastAsia="仿宋_GB2312" w:hAnsi="Times New Roman" w:cs="Times New Roman"/>
          <w:sz w:val="32"/>
        </w:rPr>
        <w:t>2018</w:t>
      </w:r>
      <w:r>
        <w:rPr>
          <w:rFonts w:ascii="仿宋_GB2312" w:eastAsia="仿宋_GB2312" w:hint="eastAsia"/>
          <w:sz w:val="32"/>
        </w:rPr>
        <w:t>〕号</w:t>
      </w:r>
    </w:p>
    <w:p w:rsidR="00F93194" w:rsidRDefault="00F93194">
      <w:pPr>
        <w:adjustRightInd w:val="0"/>
        <w:spacing w:line="600" w:lineRule="exact"/>
        <w:jc w:val="center"/>
        <w:rPr>
          <w:rFonts w:ascii="仿宋_GB2312" w:eastAsia="仿宋_GB2312"/>
          <w:sz w:val="32"/>
        </w:rPr>
      </w:pPr>
    </w:p>
    <w:p w:rsidR="00F93194" w:rsidRPr="00627ABB" w:rsidRDefault="00F93194">
      <w:pPr>
        <w:adjustRightInd w:val="0"/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2922C8" w:rsidRPr="00627ABB" w:rsidRDefault="00BB68D9" w:rsidP="001719D5">
      <w:pPr>
        <w:adjustRightInd w:val="0"/>
        <w:spacing w:line="60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627ABB">
        <w:rPr>
          <w:rFonts w:ascii="Times New Roman" w:eastAsia="方正小标宋简体" w:hAnsi="Times New Roman" w:cs="Times New Roman" w:hint="eastAsia"/>
          <w:sz w:val="44"/>
          <w:szCs w:val="44"/>
        </w:rPr>
        <w:t>人力资源管理处关于</w:t>
      </w:r>
      <w:r w:rsidR="00801C5E" w:rsidRPr="00627ABB">
        <w:rPr>
          <w:rFonts w:ascii="Times New Roman" w:eastAsia="方正小标宋简体" w:hAnsi="Times New Roman" w:cs="Times New Roman" w:hint="eastAsia"/>
          <w:sz w:val="44"/>
          <w:szCs w:val="44"/>
        </w:rPr>
        <w:t>做好</w:t>
      </w:r>
      <w:r w:rsidR="00801C5E" w:rsidRPr="00627ABB">
        <w:rPr>
          <w:rFonts w:ascii="Times New Roman" w:eastAsia="方正小标宋简体" w:hAnsi="Times New Roman" w:cs="Times New Roman"/>
          <w:sz w:val="44"/>
          <w:szCs w:val="44"/>
        </w:rPr>
        <w:t>2018</w:t>
      </w:r>
      <w:r w:rsidR="00801C5E" w:rsidRPr="00627ABB">
        <w:rPr>
          <w:rFonts w:ascii="Times New Roman" w:eastAsia="方正小标宋简体" w:hAnsi="Times New Roman" w:cs="Times New Roman" w:hint="eastAsia"/>
          <w:sz w:val="44"/>
          <w:szCs w:val="44"/>
        </w:rPr>
        <w:t>年国家“万人计划”青年拔尖人才申报推荐工作的通知</w:t>
      </w:r>
      <w:bookmarkEnd w:id="0"/>
      <w:bookmarkEnd w:id="1"/>
    </w:p>
    <w:p w:rsidR="002922C8" w:rsidRPr="00627ABB" w:rsidRDefault="002922C8">
      <w:pPr>
        <w:adjustRightInd w:val="0"/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2922C8" w:rsidRPr="00627ABB" w:rsidRDefault="00432842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2F2097">
        <w:rPr>
          <w:rFonts w:ascii="Times New Roman" w:eastAsia="仿宋_GB2312" w:hAnsi="Times New Roman" w:cs="Times New Roman"/>
          <w:sz w:val="32"/>
          <w:szCs w:val="21"/>
        </w:rPr>
        <w:t>各学院、直属系，各附属医院（单位）</w:t>
      </w:r>
      <w:r w:rsidR="00BB68D9" w:rsidRPr="00627ABB"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:rsidR="00152954" w:rsidRPr="00627ABB" w:rsidRDefault="001719D5" w:rsidP="00627AB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根据</w:t>
      </w:r>
      <w:r w:rsidR="00A814BE" w:rsidRPr="00627ABB">
        <w:rPr>
          <w:rFonts w:ascii="Times New Roman" w:eastAsia="仿宋_GB2312" w:hAnsi="Times New Roman" w:cs="Times New Roman" w:hint="eastAsia"/>
          <w:sz w:val="32"/>
          <w:szCs w:val="32"/>
        </w:rPr>
        <w:t>《中共中央组织部办公厅关于开展</w:t>
      </w:r>
      <w:r w:rsidR="00A814BE" w:rsidRPr="00627ABB">
        <w:rPr>
          <w:rFonts w:ascii="Times New Roman" w:eastAsia="仿宋_GB2312" w:hAnsi="Times New Roman" w:cs="Times New Roman"/>
          <w:sz w:val="32"/>
          <w:szCs w:val="32"/>
        </w:rPr>
        <w:t>2018</w:t>
      </w:r>
      <w:r w:rsidR="00A814BE" w:rsidRPr="00627ABB">
        <w:rPr>
          <w:rFonts w:ascii="Times New Roman" w:eastAsia="仿宋_GB2312" w:hAnsi="Times New Roman" w:cs="Times New Roman" w:hint="eastAsia"/>
          <w:sz w:val="32"/>
          <w:szCs w:val="32"/>
        </w:rPr>
        <w:t>年国家“千人计划”“万人计划”申报推荐工作的通知》（组厅字</w:t>
      </w:r>
      <w:r w:rsidR="00F93194" w:rsidRPr="00627ABB">
        <w:rPr>
          <w:rFonts w:ascii="Times New Roman" w:eastAsia="仿宋_GB2312" w:hAnsi="Times New Roman" w:cs="Times New Roman" w:hint="eastAsia"/>
          <w:sz w:val="32"/>
        </w:rPr>
        <w:t>〔</w:t>
      </w:r>
      <w:r w:rsidR="00F93194" w:rsidRPr="002F2097">
        <w:rPr>
          <w:rFonts w:ascii="Times New Roman" w:eastAsia="仿宋_GB2312" w:hAnsi="Times New Roman" w:cs="Times New Roman"/>
          <w:sz w:val="32"/>
        </w:rPr>
        <w:t>2018</w:t>
      </w:r>
      <w:r w:rsidR="00F93194" w:rsidRPr="00627ABB">
        <w:rPr>
          <w:rFonts w:ascii="Times New Roman" w:eastAsia="仿宋_GB2312" w:hAnsi="Times New Roman" w:cs="Times New Roman" w:hint="eastAsia"/>
          <w:sz w:val="32"/>
        </w:rPr>
        <w:t>〕</w:t>
      </w:r>
      <w:r w:rsidR="00A814BE" w:rsidRPr="00627ABB">
        <w:rPr>
          <w:rFonts w:ascii="Times New Roman" w:eastAsia="仿宋_GB2312" w:hAnsi="Times New Roman" w:cs="Times New Roman"/>
          <w:sz w:val="32"/>
          <w:szCs w:val="32"/>
        </w:rPr>
        <w:t>21</w:t>
      </w:r>
      <w:r w:rsidR="00A814BE" w:rsidRPr="00627ABB">
        <w:rPr>
          <w:rFonts w:ascii="Times New Roman" w:eastAsia="仿宋_GB2312" w:hAnsi="Times New Roman" w:cs="Times New Roman" w:hint="eastAsia"/>
          <w:sz w:val="32"/>
          <w:szCs w:val="32"/>
        </w:rPr>
        <w:t>号）</w:t>
      </w:r>
      <w:r w:rsidR="00364AE1">
        <w:rPr>
          <w:rFonts w:ascii="Times New Roman" w:eastAsia="仿宋_GB2312" w:hAnsi="Times New Roman" w:cs="Times New Roman" w:hint="eastAsia"/>
          <w:sz w:val="32"/>
          <w:szCs w:val="32"/>
        </w:rPr>
        <w:t>、《教育部人事司关于做好</w:t>
      </w:r>
      <w:r w:rsidR="00364AE1"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 w:rsidR="00364AE1">
        <w:rPr>
          <w:rFonts w:ascii="Times New Roman" w:eastAsia="仿宋_GB2312" w:hAnsi="Times New Roman" w:cs="Times New Roman" w:hint="eastAsia"/>
          <w:sz w:val="32"/>
          <w:szCs w:val="32"/>
        </w:rPr>
        <w:t>年国家“万人计划”青年拔尖人才推荐工作的通知》（教人司</w:t>
      </w:r>
      <w:r w:rsidR="00364AE1">
        <w:rPr>
          <w:rFonts w:ascii="Times New Roman" w:eastAsia="仿宋_GB2312" w:hAnsi="Times New Roman"/>
          <w:sz w:val="32"/>
          <w:szCs w:val="32"/>
        </w:rPr>
        <w:t>〔</w:t>
      </w:r>
      <w:r w:rsidR="00364AE1">
        <w:rPr>
          <w:rFonts w:ascii="Times New Roman" w:eastAsia="仿宋_GB2312" w:hAnsi="Times New Roman"/>
          <w:sz w:val="32"/>
          <w:szCs w:val="32"/>
        </w:rPr>
        <w:t>2018</w:t>
      </w:r>
      <w:r w:rsidR="00364AE1">
        <w:rPr>
          <w:rFonts w:ascii="Times New Roman" w:eastAsia="仿宋_GB2312" w:hAnsi="Times New Roman"/>
          <w:sz w:val="32"/>
          <w:szCs w:val="32"/>
        </w:rPr>
        <w:t>〕</w:t>
      </w:r>
      <w:r w:rsidR="00364AE1">
        <w:rPr>
          <w:rFonts w:ascii="Times New Roman" w:eastAsia="仿宋_GB2312" w:hAnsi="Times New Roman"/>
          <w:sz w:val="32"/>
          <w:szCs w:val="32"/>
        </w:rPr>
        <w:t>251</w:t>
      </w:r>
      <w:r w:rsidR="00364AE1">
        <w:rPr>
          <w:rFonts w:ascii="Times New Roman" w:eastAsia="仿宋_GB2312" w:hAnsi="Times New Roman"/>
          <w:sz w:val="32"/>
          <w:szCs w:val="32"/>
        </w:rPr>
        <w:t>号</w:t>
      </w:r>
      <w:r w:rsidR="00364AE1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B25B17" w:rsidRPr="00627ABB">
        <w:rPr>
          <w:rFonts w:ascii="Times New Roman" w:eastAsia="仿宋_GB2312" w:hAnsi="Times New Roman" w:cs="Times New Roman" w:hint="eastAsia"/>
          <w:sz w:val="32"/>
          <w:szCs w:val="32"/>
        </w:rPr>
        <w:t>和</w:t>
      </w:r>
      <w:r w:rsidR="00627ABB" w:rsidRPr="00627ABB">
        <w:rPr>
          <w:rFonts w:ascii="Times New Roman" w:eastAsia="仿宋_GB2312" w:hAnsi="Times New Roman" w:cs="Times New Roman" w:hint="eastAsia"/>
          <w:sz w:val="32"/>
          <w:szCs w:val="32"/>
        </w:rPr>
        <w:t>《</w:t>
      </w:r>
      <w:r w:rsidR="00627ABB">
        <w:rPr>
          <w:rFonts w:ascii="Times New Roman" w:eastAsia="仿宋_GB2312" w:hAnsi="Times New Roman" w:cs="Times New Roman" w:hint="eastAsia"/>
          <w:sz w:val="32"/>
          <w:szCs w:val="32"/>
        </w:rPr>
        <w:t>中央宣传部</w:t>
      </w:r>
      <w:r w:rsidR="00627ABB">
        <w:rPr>
          <w:rFonts w:ascii="Times New Roman" w:eastAsia="仿宋_GB2312" w:hAnsi="Times New Roman" w:cs="Times New Roman"/>
          <w:sz w:val="32"/>
          <w:szCs w:val="32"/>
        </w:rPr>
        <w:t>干部局</w:t>
      </w:r>
      <w:r w:rsidR="00F93194" w:rsidRPr="00627ABB">
        <w:rPr>
          <w:rFonts w:ascii="Times New Roman" w:eastAsia="仿宋_GB2312" w:hAnsi="Times New Roman" w:cs="Times New Roman" w:hint="eastAsia"/>
          <w:sz w:val="32"/>
          <w:szCs w:val="32"/>
        </w:rPr>
        <w:t>关于做好</w:t>
      </w:r>
      <w:r w:rsidR="00F75520" w:rsidRPr="00627ABB">
        <w:rPr>
          <w:rFonts w:ascii="Times New Roman" w:eastAsia="仿宋_GB2312" w:hAnsi="Times New Roman" w:cs="Times New Roman"/>
          <w:sz w:val="32"/>
          <w:szCs w:val="32"/>
        </w:rPr>
        <w:t>2018</w:t>
      </w:r>
      <w:r w:rsidR="00F75520" w:rsidRPr="00627ABB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F93194" w:rsidRPr="00627ABB">
        <w:rPr>
          <w:rFonts w:ascii="Times New Roman" w:eastAsia="仿宋_GB2312" w:hAnsi="Times New Roman" w:cs="Times New Roman" w:hint="eastAsia"/>
          <w:sz w:val="32"/>
          <w:szCs w:val="32"/>
        </w:rPr>
        <w:t>国家“万人计划”青年拔尖人才</w:t>
      </w:r>
      <w:r w:rsidR="00F75520" w:rsidRPr="00627ABB">
        <w:rPr>
          <w:rFonts w:ascii="Times New Roman" w:eastAsia="仿宋_GB2312" w:hAnsi="Times New Roman" w:cs="Times New Roman" w:hint="eastAsia"/>
          <w:sz w:val="32"/>
          <w:szCs w:val="32"/>
        </w:rPr>
        <w:t>哲学社会科学</w:t>
      </w:r>
      <w:r w:rsidR="00F93194" w:rsidRPr="00627A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F75520" w:rsidRPr="00627ABB">
        <w:rPr>
          <w:rFonts w:ascii="Times New Roman" w:eastAsia="仿宋_GB2312" w:hAnsi="Times New Roman" w:cs="Times New Roman" w:hint="eastAsia"/>
          <w:sz w:val="32"/>
          <w:szCs w:val="32"/>
        </w:rPr>
        <w:t>文化艺术类</w:t>
      </w:r>
      <w:r w:rsidR="00F93194" w:rsidRPr="00627ABB">
        <w:rPr>
          <w:rFonts w:ascii="Times New Roman" w:eastAsia="仿宋_GB2312" w:hAnsi="Times New Roman" w:cs="Times New Roman" w:hint="eastAsia"/>
          <w:sz w:val="32"/>
          <w:szCs w:val="32"/>
        </w:rPr>
        <w:t>申报推荐工作的通知》</w:t>
      </w:r>
      <w:r w:rsidR="00627ABB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627ABB">
        <w:rPr>
          <w:rFonts w:ascii="Times New Roman" w:eastAsia="仿宋_GB2312" w:hAnsi="Times New Roman"/>
          <w:sz w:val="32"/>
          <w:szCs w:val="32"/>
        </w:rPr>
        <w:t>中宣干字〔</w:t>
      </w:r>
      <w:r w:rsidR="00627ABB">
        <w:rPr>
          <w:rFonts w:ascii="Times New Roman" w:eastAsia="仿宋_GB2312" w:hAnsi="Times New Roman"/>
          <w:sz w:val="32"/>
          <w:szCs w:val="32"/>
        </w:rPr>
        <w:t>2018</w:t>
      </w:r>
      <w:r w:rsidR="00627ABB">
        <w:rPr>
          <w:rFonts w:ascii="Times New Roman" w:eastAsia="仿宋_GB2312" w:hAnsi="Times New Roman"/>
          <w:sz w:val="32"/>
          <w:szCs w:val="32"/>
        </w:rPr>
        <w:t>〕</w:t>
      </w:r>
      <w:r w:rsidR="00627ABB">
        <w:rPr>
          <w:rFonts w:ascii="Times New Roman" w:eastAsia="仿宋_GB2312" w:hAnsi="Times New Roman"/>
          <w:sz w:val="32"/>
          <w:szCs w:val="32"/>
        </w:rPr>
        <w:t>191</w:t>
      </w:r>
      <w:r w:rsidR="00627ABB">
        <w:rPr>
          <w:rFonts w:ascii="Times New Roman" w:eastAsia="仿宋_GB2312" w:hAnsi="Times New Roman"/>
          <w:sz w:val="32"/>
          <w:szCs w:val="32"/>
        </w:rPr>
        <w:t>号</w:t>
      </w:r>
      <w:r w:rsidR="00364AE1">
        <w:rPr>
          <w:rFonts w:ascii="Times New Roman" w:eastAsia="仿宋_GB2312" w:hAnsi="Times New Roman" w:hint="eastAsia"/>
          <w:sz w:val="32"/>
          <w:szCs w:val="32"/>
        </w:rPr>
        <w:t>）</w:t>
      </w:r>
      <w:r w:rsidR="00364AE1">
        <w:rPr>
          <w:rFonts w:ascii="Times New Roman" w:eastAsia="仿宋_GB2312" w:hAnsi="Times New Roman"/>
          <w:sz w:val="32"/>
          <w:szCs w:val="32"/>
        </w:rPr>
        <w:t>精神</w:t>
      </w:r>
      <w:r w:rsidR="00364AE1">
        <w:rPr>
          <w:rFonts w:ascii="Times New Roman" w:eastAsia="仿宋_GB2312" w:hAnsi="Times New Roman" w:hint="eastAsia"/>
          <w:sz w:val="32"/>
          <w:szCs w:val="32"/>
        </w:rPr>
        <w:t>，</w:t>
      </w:r>
      <w:r w:rsidR="00F93194" w:rsidRPr="00627ABB">
        <w:rPr>
          <w:rFonts w:ascii="Times New Roman" w:eastAsia="仿宋_GB2312" w:hAnsi="Times New Roman" w:cs="Times New Roman" w:hint="eastAsia"/>
          <w:sz w:val="32"/>
          <w:szCs w:val="32"/>
        </w:rPr>
        <w:t>为做好</w:t>
      </w:r>
      <w:r w:rsidR="00B25B17" w:rsidRPr="00627ABB">
        <w:rPr>
          <w:rFonts w:ascii="Times New Roman" w:eastAsia="仿宋_GB2312" w:hAnsi="Times New Roman" w:cs="Times New Roman"/>
          <w:sz w:val="32"/>
          <w:szCs w:val="32"/>
        </w:rPr>
        <w:t>2018</w:t>
      </w:r>
      <w:r w:rsidR="00B25B17" w:rsidRPr="00627ABB">
        <w:rPr>
          <w:rFonts w:ascii="Times New Roman" w:eastAsia="仿宋_GB2312" w:hAnsi="Times New Roman" w:cs="Times New Roman" w:hint="eastAsia"/>
          <w:sz w:val="32"/>
          <w:szCs w:val="32"/>
        </w:rPr>
        <w:t>年国家“万人计划”青年拔尖人才</w:t>
      </w:r>
      <w:r w:rsidR="00A814BE" w:rsidRPr="00627ABB">
        <w:rPr>
          <w:rFonts w:ascii="Times New Roman" w:eastAsia="仿宋_GB2312" w:hAnsi="Times New Roman" w:cs="Times New Roman" w:hint="eastAsia"/>
          <w:sz w:val="32"/>
          <w:szCs w:val="32"/>
        </w:rPr>
        <w:t>申报推荐工作</w:t>
      </w:r>
      <w:r w:rsidR="00B25B17" w:rsidRPr="00627ABB">
        <w:rPr>
          <w:rFonts w:ascii="Times New Roman" w:eastAsia="仿宋_GB2312" w:hAnsi="Times New Roman" w:cs="Times New Roman" w:hint="eastAsia"/>
          <w:sz w:val="32"/>
          <w:szCs w:val="32"/>
        </w:rPr>
        <w:t>，现将有关事项</w:t>
      </w:r>
      <w:r w:rsidR="00A814BE" w:rsidRPr="00627ABB">
        <w:rPr>
          <w:rFonts w:ascii="Times New Roman" w:eastAsia="仿宋_GB2312" w:hAnsi="Times New Roman" w:cs="Times New Roman" w:hint="eastAsia"/>
          <w:sz w:val="32"/>
          <w:szCs w:val="32"/>
        </w:rPr>
        <w:t>通知如下：</w:t>
      </w:r>
    </w:p>
    <w:p w:rsidR="00A814BE" w:rsidRPr="00627ABB" w:rsidRDefault="00A814BE" w:rsidP="00A814BE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b/>
          <w:sz w:val="32"/>
          <w:szCs w:val="32"/>
        </w:rPr>
        <w:t>一、申报条件</w:t>
      </w:r>
    </w:p>
    <w:p w:rsidR="00E33F7E" w:rsidRPr="00D54D14" w:rsidRDefault="00416C24" w:rsidP="00E33F7E">
      <w:pPr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方正小标宋简体" w:hAnsi="Times New Roman" w:cs="Times New Roman"/>
          <w:noProof/>
          <w:color w:val="FF0000"/>
          <w:sz w:val="76"/>
          <w:szCs w:val="76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-240665</wp:posOffset>
                </wp:positionH>
                <wp:positionV relativeFrom="paragraph">
                  <wp:posOffset>1456055</wp:posOffset>
                </wp:positionV>
                <wp:extent cx="6012180" cy="50800"/>
                <wp:effectExtent l="0" t="19050" r="26670" b="25400"/>
                <wp:wrapNone/>
                <wp:docPr id="4" name="组合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2180" cy="50800"/>
                          <a:chOff x="1238" y="3498"/>
                          <a:chExt cx="9693" cy="80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238" y="349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238" y="357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" o:spid="_x0000_s1026" style="position:absolute;left:0;text-align:left;margin-left:-18.95pt;margin-top:114.65pt;width:473.4pt;height:4pt;z-index:-251657728" coordorigin="1238,3498" coordsize="9693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">
                <v:line id="Line 3" o:spid="_x0000_s1027" style="position:absolute;visibility:visible;mso-wrap-style:square" from="1238,3498" to="10931,3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IutMIAAADaAAAADwAAAGRycy9kb3ducmV2LnhtbESPQWsCMRSE70L/Q3gFb5qtWNHVKFUQ&#10;BClFW/D6TJ67q5uXZRM1/fdNQfA4zMw3zGwRbS1u1PrKsYK3fgaCWDtTcaHg53vdG4PwAdlg7ZgU&#10;/JKHxfylM8PcuDvv6LYPhUgQ9jkqKENocim9Lsmi77uGOHkn11oMSbaFNC3eE9zWcpBlI2mx4rRQ&#10;YkOrkvRlf7UKDufJ8StW2gz5uNsONz5+6uVSqe5r/JiCCBTDM/xob4yCd/i/km6An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7IutMIAAADaAAAADwAAAAAAAAAAAAAA&#10;AAChAgAAZHJzL2Rvd25yZXYueG1sUEsFBgAAAAAEAAQA+QAAAJADAAAAAA==&#10;" strokecolor="red" strokeweight="2.25pt"/>
                <v:line id="Line 4" o:spid="_x0000_s1028" style="position:absolute;visibility:visible;mso-wrap-style:square" from="1238,3578" to="10931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Ui18MAAADaAAAADwAAAGRycy9kb3ducmV2LnhtbESPQWuDQBSE74X8h+UFeqtrcpBi3YQQ&#10;CAQvbdWQHh/uq9q4b8XdqP333UKhx2FmvmGy/WJ6MdHoOssKNlEMgri2uuNGQVWenp5BOI+ssbdM&#10;Cr7JwX63esgw1Xbmd5oK34gAYZeigtb7IZXS1S0ZdJEdiIP3aUeDPsixkXrEOcBNL7dxnEiDHYeF&#10;Fgc6tlTfirtR8FF+5ddjMeVVPEhnunzz+jZdlHpcL4cXEJ4W/x/+a5+1ggR+r4QbIH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lItfDAAAA2gAAAA8AAAAAAAAAAAAA&#10;AAAAoQIAAGRycy9kb3ducmV2LnhtbFBLBQYAAAAABAAEAPkAAACRAwAAAAA=&#10;" strokecolor="red"/>
              </v:group>
            </w:pict>
          </mc:Fallback>
        </mc:AlternateContent>
      </w:r>
      <w:r w:rsidR="00E33F7E">
        <w:rPr>
          <w:rFonts w:ascii="Times New Roman" w:eastAsia="仿宋_GB2312" w:hAnsi="Times New Roman" w:hint="eastAsia"/>
          <w:sz w:val="32"/>
          <w:szCs w:val="32"/>
        </w:rPr>
        <w:t>一般</w:t>
      </w:r>
      <w:r w:rsidR="00E33F7E">
        <w:rPr>
          <w:rFonts w:ascii="Times New Roman" w:eastAsia="仿宋_GB2312" w:hAnsi="Times New Roman"/>
          <w:sz w:val="32"/>
          <w:szCs w:val="32"/>
        </w:rPr>
        <w:t>应</w:t>
      </w:r>
      <w:r w:rsidR="00E33F7E">
        <w:rPr>
          <w:rFonts w:ascii="Times New Roman" w:eastAsia="仿宋_GB2312" w:hAnsi="Times New Roman" w:hint="eastAsia"/>
          <w:sz w:val="32"/>
          <w:szCs w:val="32"/>
        </w:rPr>
        <w:t>具有</w:t>
      </w:r>
      <w:r w:rsidR="00E33F7E">
        <w:rPr>
          <w:rFonts w:ascii="Times New Roman" w:eastAsia="仿宋_GB2312" w:hAnsi="Times New Roman"/>
          <w:sz w:val="32"/>
          <w:szCs w:val="32"/>
        </w:rPr>
        <w:t>中国</w:t>
      </w:r>
      <w:r w:rsidR="00E33F7E">
        <w:rPr>
          <w:rFonts w:ascii="Times New Roman" w:eastAsia="仿宋_GB2312" w:hAnsi="Times New Roman" w:hint="eastAsia"/>
          <w:sz w:val="32"/>
          <w:szCs w:val="32"/>
        </w:rPr>
        <w:t>国</w:t>
      </w:r>
      <w:r w:rsidR="00E33F7E">
        <w:rPr>
          <w:rFonts w:ascii="Times New Roman" w:eastAsia="仿宋_GB2312" w:hAnsi="Times New Roman"/>
          <w:sz w:val="32"/>
          <w:szCs w:val="32"/>
        </w:rPr>
        <w:t>籍</w:t>
      </w:r>
      <w:r w:rsidR="00E33F7E">
        <w:rPr>
          <w:rFonts w:ascii="Times New Roman" w:eastAsia="仿宋_GB2312" w:hAnsi="Times New Roman" w:hint="eastAsia"/>
          <w:sz w:val="32"/>
          <w:szCs w:val="32"/>
        </w:rPr>
        <w:t>，</w:t>
      </w:r>
      <w:r w:rsidR="00E33F7E">
        <w:rPr>
          <w:rFonts w:ascii="Times New Roman" w:eastAsia="仿宋_GB2312" w:hAnsi="Times New Roman"/>
          <w:sz w:val="32"/>
          <w:szCs w:val="32"/>
        </w:rPr>
        <w:t>申报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截止日期前在</w:t>
      </w:r>
      <w:r w:rsidR="00E33F7E">
        <w:rPr>
          <w:rFonts w:ascii="Times New Roman" w:eastAsia="仿宋_GB2312" w:hAnsi="Times New Roman" w:hint="eastAsia"/>
          <w:sz w:val="32"/>
          <w:szCs w:val="32"/>
        </w:rPr>
        <w:t>大陆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工作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1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年以上的</w:t>
      </w:r>
      <w:r w:rsidR="00E33F7E">
        <w:rPr>
          <w:rFonts w:ascii="Times New Roman" w:eastAsia="仿宋_GB2312" w:hAnsi="Times New Roman" w:hint="eastAsia"/>
          <w:sz w:val="32"/>
          <w:szCs w:val="32"/>
        </w:rPr>
        <w:t>高校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在聘</w:t>
      </w:r>
      <w:r w:rsidR="00E33F7E">
        <w:rPr>
          <w:rFonts w:ascii="Times New Roman" w:eastAsia="仿宋_GB2312" w:hAnsi="Times New Roman" w:hint="eastAsia"/>
          <w:sz w:val="32"/>
          <w:szCs w:val="32"/>
        </w:rPr>
        <w:t>青年人才。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已在大陆工作</w:t>
      </w:r>
      <w:r w:rsidR="00E33F7E">
        <w:rPr>
          <w:rFonts w:ascii="Times New Roman" w:eastAsia="仿宋_GB2312" w:hAnsi="Times New Roman" w:hint="eastAsia"/>
          <w:sz w:val="32"/>
          <w:szCs w:val="32"/>
        </w:rPr>
        <w:t>1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年以上的台港澳地区专家和取得外国人永久居留身份证的外籍专家，可以申报</w:t>
      </w:r>
      <w:r w:rsidR="00E33F7E">
        <w:rPr>
          <w:rFonts w:ascii="Times New Roman" w:eastAsia="仿宋_GB2312" w:hAnsi="Times New Roman" w:hint="eastAsia"/>
          <w:sz w:val="32"/>
          <w:szCs w:val="32"/>
        </w:rPr>
        <w:t>自然</w:t>
      </w:r>
      <w:r w:rsidR="00E33F7E">
        <w:rPr>
          <w:rFonts w:ascii="Times New Roman" w:eastAsia="仿宋_GB2312" w:hAnsi="Times New Roman" w:hint="eastAsia"/>
          <w:sz w:val="32"/>
          <w:szCs w:val="32"/>
        </w:rPr>
        <w:lastRenderedPageBreak/>
        <w:t>科学、</w:t>
      </w:r>
      <w:r w:rsidR="00E33F7E">
        <w:rPr>
          <w:rFonts w:ascii="Times New Roman" w:eastAsia="仿宋_GB2312" w:hAnsi="Times New Roman"/>
          <w:sz w:val="32"/>
          <w:szCs w:val="32"/>
        </w:rPr>
        <w:t>工程技术</w:t>
      </w:r>
      <w:r w:rsidR="00E33F7E">
        <w:rPr>
          <w:rFonts w:ascii="Times New Roman" w:eastAsia="仿宋_GB2312" w:hAnsi="Times New Roman" w:hint="eastAsia"/>
          <w:sz w:val="32"/>
          <w:szCs w:val="32"/>
        </w:rPr>
        <w:t>领域</w:t>
      </w:r>
      <w:r w:rsidR="00E33F7E">
        <w:rPr>
          <w:rFonts w:ascii="Times New Roman" w:eastAsia="仿宋_GB2312" w:hAnsi="Times New Roman"/>
          <w:sz w:val="32"/>
          <w:szCs w:val="32"/>
        </w:rPr>
        <w:t>青年拔尖人才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E33F7E" w:rsidRDefault="00E33F7E" w:rsidP="00E33F7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同时应</w:t>
      </w:r>
      <w:r w:rsidRPr="00D54D14">
        <w:rPr>
          <w:rFonts w:ascii="Times New Roman" w:eastAsia="仿宋_GB2312" w:hAnsi="Times New Roman" w:hint="eastAsia"/>
          <w:sz w:val="32"/>
          <w:szCs w:val="32"/>
        </w:rPr>
        <w:t>符合</w:t>
      </w:r>
      <w:r>
        <w:rPr>
          <w:rFonts w:ascii="Times New Roman" w:eastAsia="仿宋_GB2312" w:hAnsi="Times New Roman" w:hint="eastAsia"/>
          <w:sz w:val="32"/>
          <w:szCs w:val="32"/>
        </w:rPr>
        <w:t>以下</w:t>
      </w:r>
      <w:r w:rsidRPr="00D54D14">
        <w:rPr>
          <w:rFonts w:ascii="Times New Roman" w:eastAsia="仿宋_GB2312" w:hAnsi="Times New Roman" w:hint="eastAsia"/>
          <w:sz w:val="32"/>
          <w:szCs w:val="32"/>
        </w:rPr>
        <w:t>条件：</w:t>
      </w:r>
    </w:p>
    <w:p w:rsidR="00A814BE" w:rsidRPr="00627ABB" w:rsidRDefault="00A814BE" w:rsidP="00E33F7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1. 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拥护党的</w:t>
      </w:r>
      <w:r w:rsidR="00E33F7E">
        <w:rPr>
          <w:rFonts w:ascii="Times New Roman" w:eastAsia="仿宋_GB2312" w:hAnsi="Times New Roman" w:hint="eastAsia"/>
          <w:sz w:val="32"/>
          <w:szCs w:val="32"/>
        </w:rPr>
        <w:t>理论</w:t>
      </w:r>
      <w:r w:rsidR="00E33F7E">
        <w:rPr>
          <w:rFonts w:ascii="Times New Roman" w:eastAsia="仿宋_GB2312" w:hAnsi="Times New Roman"/>
          <w:sz w:val="32"/>
          <w:szCs w:val="32"/>
        </w:rPr>
        <w:t>和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路线方针政策，</w:t>
      </w:r>
      <w:r w:rsidR="00E33F7E">
        <w:rPr>
          <w:rFonts w:ascii="Times New Roman" w:eastAsia="仿宋_GB2312" w:hAnsi="Times New Roman" w:hint="eastAsia"/>
          <w:sz w:val="32"/>
          <w:szCs w:val="32"/>
        </w:rPr>
        <w:t>热爱</w:t>
      </w:r>
      <w:r w:rsidR="00E33F7E">
        <w:rPr>
          <w:rFonts w:ascii="Times New Roman" w:eastAsia="仿宋_GB2312" w:hAnsi="Times New Roman"/>
          <w:sz w:val="32"/>
          <w:szCs w:val="32"/>
        </w:rPr>
        <w:t>祖国</w:t>
      </w:r>
      <w:r w:rsidR="00E33F7E">
        <w:rPr>
          <w:rFonts w:ascii="Times New Roman" w:eastAsia="仿宋_GB2312" w:hAnsi="Times New Roman" w:hint="eastAsia"/>
          <w:sz w:val="32"/>
          <w:szCs w:val="32"/>
        </w:rPr>
        <w:t>，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遵纪守法，品行端正</w:t>
      </w:r>
      <w:r w:rsidR="00E33F7E"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E33F7E" w:rsidRPr="00627ABB" w:rsidRDefault="00A814BE" w:rsidP="00E33F7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2. 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恪守学术道德和职业道德，学风正派</w:t>
      </w:r>
      <w:r w:rsidR="00E33F7E">
        <w:rPr>
          <w:rFonts w:ascii="Times New Roman" w:eastAsia="仿宋_GB2312" w:hAnsi="Times New Roman" w:hint="eastAsia"/>
          <w:sz w:val="32"/>
          <w:szCs w:val="32"/>
        </w:rPr>
        <w:t>、师德高尚、</w:t>
      </w:r>
      <w:r w:rsidR="00E33F7E" w:rsidRPr="00D54D14">
        <w:rPr>
          <w:rFonts w:ascii="Times New Roman" w:eastAsia="仿宋_GB2312" w:hAnsi="Times New Roman" w:hint="eastAsia"/>
          <w:sz w:val="32"/>
          <w:szCs w:val="32"/>
        </w:rPr>
        <w:t>诚实守信</w:t>
      </w:r>
      <w:r w:rsidR="00E33F7E"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E33F7E" w:rsidRPr="00D54D14" w:rsidRDefault="00E33F7E" w:rsidP="00E33F7E">
      <w:pPr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 w:rsidRPr="00D54D14">
        <w:rPr>
          <w:rFonts w:ascii="Times New Roman" w:eastAsia="仿宋_GB2312" w:hAnsi="Times New Roman" w:hint="eastAsia"/>
          <w:sz w:val="32"/>
          <w:szCs w:val="32"/>
        </w:rPr>
        <w:t>3.</w:t>
      </w:r>
      <w:r w:rsidR="00E34FB1">
        <w:rPr>
          <w:rFonts w:ascii="Times New Roman" w:eastAsia="仿宋_GB2312" w:hAnsi="Times New Roman"/>
          <w:sz w:val="32"/>
          <w:szCs w:val="32"/>
        </w:rPr>
        <w:t xml:space="preserve"> </w:t>
      </w:r>
      <w:r w:rsidRPr="00D54D14">
        <w:rPr>
          <w:rFonts w:ascii="Times New Roman" w:eastAsia="仿宋_GB2312" w:hAnsi="Times New Roman" w:hint="eastAsia"/>
          <w:sz w:val="32"/>
          <w:szCs w:val="32"/>
        </w:rPr>
        <w:t>在自然科学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 w:rsidRPr="00D54D14">
        <w:rPr>
          <w:rFonts w:ascii="Times New Roman" w:eastAsia="仿宋_GB2312" w:hAnsi="Times New Roman" w:hint="eastAsia"/>
          <w:sz w:val="32"/>
          <w:szCs w:val="32"/>
        </w:rPr>
        <w:t>工程技术</w:t>
      </w:r>
      <w:r>
        <w:rPr>
          <w:rFonts w:ascii="Times New Roman" w:eastAsia="仿宋_GB2312" w:hAnsi="Times New Roman" w:hint="eastAsia"/>
          <w:sz w:val="32"/>
          <w:szCs w:val="32"/>
        </w:rPr>
        <w:t>、哲学社会科学和文化艺术</w:t>
      </w:r>
      <w:r w:rsidRPr="00D54D14">
        <w:rPr>
          <w:rFonts w:ascii="Times New Roman" w:eastAsia="仿宋_GB2312" w:hAnsi="Times New Roman" w:hint="eastAsia"/>
          <w:sz w:val="32"/>
          <w:szCs w:val="32"/>
        </w:rPr>
        <w:t>重点领域崭露头角，获得较高学术成就，具有创新发展潜力，有一定社会影响；</w:t>
      </w:r>
    </w:p>
    <w:p w:rsidR="00E33F7E" w:rsidRPr="00D54D14" w:rsidRDefault="00E33F7E" w:rsidP="00E33F7E">
      <w:pPr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 w:rsidRPr="00D54D14">
        <w:rPr>
          <w:rFonts w:ascii="Times New Roman" w:eastAsia="仿宋_GB2312" w:hAnsi="Times New Roman" w:hint="eastAsia"/>
          <w:sz w:val="32"/>
          <w:szCs w:val="32"/>
        </w:rPr>
        <w:t>.</w:t>
      </w:r>
      <w:r w:rsidR="00E34FB1">
        <w:rPr>
          <w:rFonts w:ascii="Times New Roman" w:eastAsia="仿宋_GB2312" w:hAnsi="Times New Roman"/>
          <w:sz w:val="32"/>
          <w:szCs w:val="32"/>
        </w:rPr>
        <w:t xml:space="preserve"> </w:t>
      </w:r>
      <w:r w:rsidRPr="00D54D14">
        <w:rPr>
          <w:rFonts w:ascii="Times New Roman" w:eastAsia="仿宋_GB2312" w:hAnsi="Times New Roman" w:hint="eastAsia"/>
          <w:sz w:val="32"/>
          <w:szCs w:val="32"/>
        </w:rPr>
        <w:t>申报人年龄限定为</w:t>
      </w:r>
      <w:r>
        <w:rPr>
          <w:rFonts w:ascii="Times New Roman" w:eastAsia="仿宋_GB2312" w:hAnsi="Times New Roman"/>
          <w:sz w:val="32"/>
          <w:szCs w:val="32"/>
        </w:rPr>
        <w:t>40</w:t>
      </w:r>
      <w:r w:rsidRPr="00D54D14">
        <w:rPr>
          <w:rFonts w:ascii="Times New Roman" w:eastAsia="仿宋_GB2312" w:hAnsi="Times New Roman" w:hint="eastAsia"/>
          <w:sz w:val="32"/>
          <w:szCs w:val="32"/>
        </w:rPr>
        <w:t>周岁以下（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978</w:t>
      </w:r>
      <w:r>
        <w:rPr>
          <w:rFonts w:ascii="Times New Roman" w:eastAsia="仿宋_GB2312" w:hAnsi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hint="eastAsia"/>
          <w:sz w:val="32"/>
          <w:szCs w:val="32"/>
        </w:rPr>
        <w:t>8</w:t>
      </w:r>
      <w:r>
        <w:rPr>
          <w:rFonts w:ascii="Times New Roman" w:eastAsia="仿宋_GB2312" w:hAnsi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日及以后出生）</w:t>
      </w:r>
      <w:r w:rsidRPr="00D54D14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E33F7E" w:rsidRDefault="00E33F7E" w:rsidP="00E33F7E">
      <w:pPr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 w:rsidRPr="00D54D14">
        <w:rPr>
          <w:rFonts w:ascii="Times New Roman" w:eastAsia="仿宋_GB2312" w:hAnsi="Times New Roman" w:hint="eastAsia"/>
          <w:sz w:val="32"/>
          <w:szCs w:val="32"/>
        </w:rPr>
        <w:t>.</w:t>
      </w:r>
      <w:r w:rsidR="00E34FB1">
        <w:rPr>
          <w:rFonts w:ascii="Times New Roman" w:eastAsia="仿宋_GB2312" w:hAnsi="Times New Roman"/>
          <w:sz w:val="32"/>
          <w:szCs w:val="32"/>
        </w:rPr>
        <w:t xml:space="preserve"> </w:t>
      </w:r>
      <w:r w:rsidRPr="00D54D14">
        <w:rPr>
          <w:rFonts w:ascii="Times New Roman" w:eastAsia="仿宋_GB2312" w:hAnsi="Times New Roman" w:hint="eastAsia"/>
          <w:sz w:val="32"/>
          <w:szCs w:val="32"/>
        </w:rPr>
        <w:t>一般应获博士学位。</w:t>
      </w:r>
    </w:p>
    <w:p w:rsidR="00E33F7E" w:rsidRDefault="00E33F7E" w:rsidP="00E33F7E">
      <w:pPr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 w:rsidRPr="00D54D14">
        <w:rPr>
          <w:rFonts w:ascii="Times New Roman" w:eastAsia="仿宋_GB2312" w:hAnsi="Times New Roman" w:hint="eastAsia"/>
          <w:sz w:val="32"/>
          <w:szCs w:val="32"/>
        </w:rPr>
        <w:t>申报人不得在同一年度申报国家“万人计划”其他类别的项目。国家“千人计划”入选者不在本计划支持之列。</w:t>
      </w:r>
    </w:p>
    <w:p w:rsidR="00E33F7E" w:rsidRDefault="00E33F7E" w:rsidP="00E33F7E">
      <w:pPr>
        <w:spacing w:line="360" w:lineRule="auto"/>
        <w:ind w:firstLine="640"/>
        <w:rPr>
          <w:rFonts w:ascii="Times New Roman" w:eastAsia="仿宋_GB2312" w:hAnsi="Times New Roman"/>
          <w:sz w:val="32"/>
          <w:szCs w:val="32"/>
        </w:rPr>
      </w:pPr>
      <w:r w:rsidRPr="00D54D14">
        <w:rPr>
          <w:rFonts w:ascii="Times New Roman" w:eastAsia="仿宋_GB2312" w:hAnsi="Times New Roman" w:hint="eastAsia"/>
          <w:sz w:val="32"/>
          <w:szCs w:val="32"/>
        </w:rPr>
        <w:t>获得教育部“长江</w:t>
      </w:r>
      <w:r>
        <w:rPr>
          <w:rFonts w:ascii="Times New Roman" w:eastAsia="仿宋_GB2312" w:hAnsi="Times New Roman" w:hint="eastAsia"/>
          <w:sz w:val="32"/>
          <w:szCs w:val="32"/>
        </w:rPr>
        <w:t>学者</w:t>
      </w:r>
      <w:r>
        <w:rPr>
          <w:rFonts w:ascii="Times New Roman" w:eastAsia="仿宋_GB2312" w:hAnsi="Times New Roman"/>
          <w:sz w:val="32"/>
          <w:szCs w:val="32"/>
        </w:rPr>
        <w:t>奖励计划</w:t>
      </w:r>
      <w:r w:rsidRPr="00D54D14">
        <w:rPr>
          <w:rFonts w:ascii="Times New Roman" w:eastAsia="仿宋_GB2312" w:hAnsi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hint="eastAsia"/>
          <w:sz w:val="32"/>
          <w:szCs w:val="32"/>
        </w:rPr>
        <w:t>青年</w:t>
      </w:r>
      <w:r>
        <w:rPr>
          <w:rFonts w:ascii="Times New Roman" w:eastAsia="仿宋_GB2312" w:hAnsi="Times New Roman"/>
          <w:sz w:val="32"/>
          <w:szCs w:val="32"/>
        </w:rPr>
        <w:t>学者</w:t>
      </w:r>
      <w:r>
        <w:rPr>
          <w:rFonts w:ascii="Times New Roman" w:eastAsia="仿宋_GB2312" w:hAnsi="Times New Roman" w:hint="eastAsia"/>
          <w:sz w:val="32"/>
          <w:szCs w:val="32"/>
        </w:rPr>
        <w:t>项目和</w:t>
      </w:r>
      <w:r w:rsidRPr="00D54D14">
        <w:rPr>
          <w:rFonts w:ascii="Times New Roman" w:eastAsia="仿宋_GB2312" w:hAnsi="Times New Roman" w:hint="eastAsia"/>
          <w:sz w:val="32"/>
          <w:szCs w:val="32"/>
        </w:rPr>
        <w:t>自然科学基金会“优秀青年科学基金”项目资助的人才，资助期内不得申请青年拔尖人才项目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A814BE" w:rsidRDefault="00E33F7E" w:rsidP="00E33F7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D54D14">
        <w:rPr>
          <w:rFonts w:ascii="Times New Roman" w:eastAsia="仿宋_GB2312" w:hAnsi="Times New Roman" w:hint="eastAsia"/>
          <w:sz w:val="32"/>
          <w:szCs w:val="32"/>
        </w:rPr>
        <w:t>参评过青年拔尖人才但未入选者，申报时应有新成果新成就。同一申报人申报本计划不得超过</w:t>
      </w:r>
      <w:r w:rsidRPr="00D54D14">
        <w:rPr>
          <w:rFonts w:ascii="Times New Roman" w:eastAsia="仿宋_GB2312" w:hAnsi="Times New Roman" w:hint="eastAsia"/>
          <w:sz w:val="32"/>
          <w:szCs w:val="32"/>
        </w:rPr>
        <w:t>2</w:t>
      </w:r>
      <w:r w:rsidRPr="00D54D14">
        <w:rPr>
          <w:rFonts w:ascii="Times New Roman" w:eastAsia="仿宋_GB2312" w:hAnsi="Times New Roman" w:hint="eastAsia"/>
          <w:sz w:val="32"/>
          <w:szCs w:val="32"/>
        </w:rPr>
        <w:t>次。</w:t>
      </w:r>
    </w:p>
    <w:p w:rsidR="000064E1" w:rsidRPr="002F2097" w:rsidRDefault="000064E1" w:rsidP="000064E1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1"/>
        </w:rPr>
      </w:pPr>
      <w:r>
        <w:rPr>
          <w:rFonts w:ascii="Times New Roman" w:eastAsia="仿宋_GB2312" w:hAnsi="Times New Roman" w:cs="Times New Roman" w:hint="eastAsia"/>
          <w:b/>
          <w:sz w:val="32"/>
          <w:szCs w:val="21"/>
        </w:rPr>
        <w:t>二</w:t>
      </w:r>
      <w:r w:rsidRPr="002F2097">
        <w:rPr>
          <w:rFonts w:ascii="Times New Roman" w:eastAsia="仿宋_GB2312" w:hAnsi="Times New Roman" w:cs="Times New Roman" w:hint="eastAsia"/>
          <w:b/>
          <w:sz w:val="32"/>
          <w:szCs w:val="21"/>
        </w:rPr>
        <w:t>、</w:t>
      </w:r>
      <w:r w:rsidR="00A90E7E">
        <w:rPr>
          <w:rFonts w:ascii="Times New Roman" w:eastAsia="仿宋_GB2312" w:hAnsi="Times New Roman" w:cs="Times New Roman" w:hint="eastAsia"/>
          <w:b/>
          <w:sz w:val="32"/>
          <w:szCs w:val="21"/>
        </w:rPr>
        <w:t>推荐</w:t>
      </w:r>
      <w:r w:rsidRPr="002F2097">
        <w:rPr>
          <w:rFonts w:ascii="Times New Roman" w:eastAsia="仿宋_GB2312" w:hAnsi="Times New Roman" w:cs="Times New Roman" w:hint="eastAsia"/>
          <w:b/>
          <w:sz w:val="32"/>
          <w:szCs w:val="21"/>
        </w:rPr>
        <w:t>名额</w:t>
      </w:r>
    </w:p>
    <w:p w:rsidR="000064E1" w:rsidRPr="00627ABB" w:rsidRDefault="000064E1" w:rsidP="000064E1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根据教育部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“坚持标准、优化结构、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宁缺毋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滥”的要求，</w:t>
      </w:r>
      <w:bookmarkStart w:id="2" w:name="_GoBack"/>
      <w:bookmarkEnd w:id="2"/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各单位原则上最多推荐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人进入学校评议。</w:t>
      </w:r>
    </w:p>
    <w:p w:rsidR="00A814BE" w:rsidRPr="002F2097" w:rsidRDefault="00A90E7E" w:rsidP="00A814BE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三</w:t>
      </w:r>
      <w:r w:rsidR="00A814BE" w:rsidRPr="00627ABB">
        <w:rPr>
          <w:rFonts w:ascii="Times New Roman" w:eastAsia="仿宋_GB2312" w:hAnsi="Times New Roman" w:cs="Times New Roman" w:hint="eastAsia"/>
          <w:b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推荐</w:t>
      </w:r>
      <w:r w:rsidR="00A814BE" w:rsidRPr="00627ABB">
        <w:rPr>
          <w:rFonts w:ascii="Times New Roman" w:eastAsia="仿宋_GB2312" w:hAnsi="Times New Roman" w:cs="Times New Roman" w:hint="eastAsia"/>
          <w:b/>
          <w:sz w:val="32"/>
          <w:szCs w:val="32"/>
        </w:rPr>
        <w:t>程序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及要求</w:t>
      </w:r>
    </w:p>
    <w:p w:rsidR="00A814BE" w:rsidRPr="00627ABB" w:rsidRDefault="00A814BE" w:rsidP="00627AB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（一）</w:t>
      </w:r>
      <w:r w:rsidR="000064E1">
        <w:rPr>
          <w:rFonts w:ascii="Times New Roman" w:eastAsia="仿宋_GB2312" w:hAnsi="Times New Roman" w:cs="Times New Roman" w:hint="eastAsia"/>
          <w:sz w:val="32"/>
          <w:szCs w:val="32"/>
        </w:rPr>
        <w:t>单位推荐、职能部门推荐</w:t>
      </w:r>
      <w:r w:rsidR="00E34FB1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D75B7" w:rsidRPr="002F2097" w:rsidRDefault="00A814B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1. 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单位推荐：</w:t>
      </w:r>
    </w:p>
    <w:p w:rsidR="001D75B7" w:rsidRDefault="001D75B7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1</w:t>
      </w:r>
      <w:r w:rsidRPr="002F2097">
        <w:rPr>
          <w:rFonts w:ascii="Times New Roman" w:eastAsia="仿宋_GB2312" w:hAnsi="Times New Roman" w:cs="Times New Roman"/>
          <w:sz w:val="32"/>
          <w:szCs w:val="32"/>
        </w:rPr>
        <w:t>）</w:t>
      </w:r>
      <w:r w:rsidR="00A814BE" w:rsidRPr="002F2097">
        <w:rPr>
          <w:rFonts w:ascii="Times New Roman" w:eastAsia="仿宋_GB2312" w:hAnsi="Times New Roman" w:cs="Times New Roman"/>
          <w:sz w:val="32"/>
          <w:szCs w:val="21"/>
        </w:rPr>
        <w:t>各学院、直属系，各附属医院（单位）</w:t>
      </w:r>
      <w:r w:rsidR="000064E1">
        <w:rPr>
          <w:rFonts w:ascii="Times New Roman" w:eastAsia="仿宋_GB2312" w:hAnsi="Times New Roman" w:cs="Times New Roman" w:hint="eastAsia"/>
          <w:sz w:val="32"/>
          <w:szCs w:val="21"/>
        </w:rPr>
        <w:t>组织本单位人员申报，</w:t>
      </w:r>
      <w:r w:rsidR="00A814BE" w:rsidRPr="004679CA">
        <w:rPr>
          <w:rFonts w:ascii="Times New Roman" w:eastAsia="仿宋_GB2312" w:hAnsi="Times New Roman" w:cs="Times New Roman"/>
          <w:sz w:val="32"/>
          <w:szCs w:val="21"/>
        </w:rPr>
        <w:t>物色合适</w:t>
      </w:r>
      <w:r w:rsidR="00DF3482" w:rsidRPr="002F2097">
        <w:rPr>
          <w:rFonts w:ascii="Times New Roman" w:eastAsia="仿宋_GB2312" w:hAnsi="Times New Roman" w:cs="Times New Roman" w:hint="eastAsia"/>
          <w:sz w:val="32"/>
          <w:szCs w:val="21"/>
        </w:rPr>
        <w:t>推荐</w:t>
      </w:r>
      <w:r w:rsidR="00A814BE" w:rsidRPr="002F2097">
        <w:rPr>
          <w:rFonts w:ascii="Times New Roman" w:eastAsia="仿宋_GB2312" w:hAnsi="Times New Roman" w:cs="Times New Roman"/>
          <w:sz w:val="32"/>
          <w:szCs w:val="21"/>
        </w:rPr>
        <w:t>人选</w:t>
      </w:r>
      <w:r w:rsidR="00A814BE" w:rsidRPr="002F2097">
        <w:rPr>
          <w:rFonts w:ascii="Times New Roman" w:eastAsia="仿宋_GB2312" w:hAnsi="Times New Roman" w:cs="Times New Roman" w:hint="eastAsia"/>
          <w:sz w:val="32"/>
          <w:szCs w:val="21"/>
        </w:rPr>
        <w:t>。</w:t>
      </w:r>
    </w:p>
    <w:p w:rsidR="00337051" w:rsidRDefault="000064E1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2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）各单位</w:t>
      </w: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根据《中山大学关于人才项目（奖励）推荐评审程序的规定》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，</w:t>
      </w:r>
      <w:r w:rsidR="00337051" w:rsidRPr="002F2097">
        <w:rPr>
          <w:rFonts w:ascii="Times New Roman" w:eastAsia="仿宋_GB2312" w:hAnsi="Times New Roman" w:cs="Times New Roman" w:hint="eastAsia"/>
          <w:sz w:val="32"/>
          <w:szCs w:val="21"/>
        </w:rPr>
        <w:t>对申请人的申报资格、师德师风、材料规范性等进行审查</w:t>
      </w:r>
      <w:r w:rsidR="00337051">
        <w:rPr>
          <w:rFonts w:ascii="Times New Roman" w:eastAsia="仿宋_GB2312" w:hAnsi="Times New Roman" w:cs="Times New Roman" w:hint="eastAsia"/>
          <w:sz w:val="32"/>
          <w:szCs w:val="21"/>
        </w:rPr>
        <w:t>，并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严格对照教育部通知的要求，对申请人进行评议推荐，确定推荐人选</w:t>
      </w:r>
      <w:r w:rsidR="00337051">
        <w:rPr>
          <w:rFonts w:ascii="Times New Roman" w:eastAsia="仿宋_GB2312" w:hAnsi="Times New Roman" w:cs="Times New Roman" w:hint="eastAsia"/>
          <w:sz w:val="32"/>
          <w:szCs w:val="21"/>
        </w:rPr>
        <w:t>。</w:t>
      </w:r>
    </w:p>
    <w:p w:rsidR="00337051" w:rsidRPr="000064E1" w:rsidRDefault="00337051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 xml:space="preserve">2. 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职能部门推荐：</w:t>
      </w:r>
    </w:p>
    <w:p w:rsidR="00A814BE" w:rsidRDefault="001D75B7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发展规划</w:t>
      </w:r>
      <w:r w:rsidRPr="002F2097">
        <w:rPr>
          <w:rFonts w:ascii="Times New Roman" w:eastAsia="仿宋_GB2312" w:hAnsi="Times New Roman" w:cs="Times New Roman"/>
          <w:sz w:val="32"/>
          <w:szCs w:val="21"/>
        </w:rPr>
        <w:t>办公室、科学研究院</w:t>
      </w:r>
      <w:r w:rsidR="00337051">
        <w:rPr>
          <w:rFonts w:ascii="Times New Roman" w:eastAsia="仿宋_GB2312" w:hAnsi="Times New Roman" w:cs="Times New Roman" w:hint="eastAsia"/>
          <w:sz w:val="32"/>
          <w:szCs w:val="21"/>
        </w:rPr>
        <w:t>根据学校学科发展和科学研究需要，</w:t>
      </w: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推荐</w:t>
      </w:r>
      <w:r w:rsidRPr="002F2097">
        <w:rPr>
          <w:rFonts w:ascii="Times New Roman" w:eastAsia="仿宋_GB2312" w:hAnsi="Times New Roman" w:cs="Times New Roman"/>
          <w:sz w:val="32"/>
          <w:szCs w:val="21"/>
        </w:rPr>
        <w:t>合适人</w:t>
      </w: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选</w:t>
      </w:r>
      <w:r w:rsidRPr="002F2097">
        <w:rPr>
          <w:rFonts w:ascii="Times New Roman" w:eastAsia="仿宋_GB2312" w:hAnsi="Times New Roman" w:cs="Times New Roman"/>
          <w:sz w:val="32"/>
          <w:szCs w:val="21"/>
        </w:rPr>
        <w:t>，</w:t>
      </w:r>
      <w:r w:rsidR="0033705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人力资源管理处</w:t>
      </w:r>
      <w:r w:rsidR="00A75BAD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汇总推荐名单，并通知相关用人单位。</w:t>
      </w:r>
    </w:p>
    <w:p w:rsidR="00A75BAD" w:rsidRDefault="00A75BAD" w:rsidP="00A75BA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 xml:space="preserve">3. 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时间节点：</w:t>
      </w:r>
    </w:p>
    <w:p w:rsidR="00391FB3" w:rsidRDefault="00A75BAD" w:rsidP="00A75BA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因时间紧急，请</w:t>
      </w:r>
      <w:r w:rsidR="00A90E7E">
        <w:rPr>
          <w:rFonts w:ascii="Times New Roman" w:eastAsia="仿宋_GB2312" w:hAnsi="Times New Roman" w:cs="Times New Roman" w:hint="eastAsia"/>
          <w:sz w:val="32"/>
          <w:szCs w:val="21"/>
        </w:rPr>
        <w:t>严格</w:t>
      </w:r>
      <w:r w:rsidR="00391FB3">
        <w:rPr>
          <w:rFonts w:ascii="Times New Roman" w:eastAsia="仿宋_GB2312" w:hAnsi="Times New Roman" w:cs="Times New Roman" w:hint="eastAsia"/>
          <w:sz w:val="32"/>
          <w:szCs w:val="21"/>
        </w:rPr>
        <w:t>按以下时间节点提交相关材料：</w:t>
      </w:r>
    </w:p>
    <w:p w:rsidR="00391FB3" w:rsidRDefault="00391FB3" w:rsidP="00A75BA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1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）</w:t>
      </w:r>
      <w:r w:rsidRPr="002F2097">
        <w:rPr>
          <w:rFonts w:ascii="Times New Roman" w:eastAsia="仿宋_GB2312" w:hAnsi="Times New Roman" w:cs="Times New Roman"/>
          <w:sz w:val="32"/>
          <w:szCs w:val="21"/>
        </w:rPr>
        <w:t>2018</w:t>
      </w: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年</w:t>
      </w:r>
      <w:r w:rsidRPr="002F2097">
        <w:rPr>
          <w:rFonts w:ascii="Times New Roman" w:eastAsia="仿宋_GB2312" w:hAnsi="Times New Roman" w:cs="Times New Roman"/>
          <w:sz w:val="32"/>
          <w:szCs w:val="21"/>
        </w:rPr>
        <w:t>7</w:t>
      </w: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月</w:t>
      </w:r>
      <w:r w:rsidRPr="002F2097">
        <w:rPr>
          <w:rFonts w:ascii="Times New Roman" w:eastAsia="仿宋_GB2312" w:hAnsi="Times New Roman" w:cs="Times New Roman"/>
          <w:sz w:val="32"/>
          <w:szCs w:val="21"/>
        </w:rPr>
        <w:t>28</w:t>
      </w: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12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点</w:t>
      </w: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前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：</w:t>
      </w:r>
      <w:r w:rsidR="00A75BAD" w:rsidRPr="002F2097">
        <w:rPr>
          <w:rFonts w:ascii="Times New Roman" w:eastAsia="仿宋_GB2312" w:hAnsi="Times New Roman" w:cs="Times New Roman" w:hint="eastAsia"/>
          <w:sz w:val="32"/>
          <w:szCs w:val="21"/>
        </w:rPr>
        <w:t>发展规划</w:t>
      </w:r>
      <w:r w:rsidR="00A75BAD" w:rsidRPr="002F2097">
        <w:rPr>
          <w:rFonts w:ascii="Times New Roman" w:eastAsia="仿宋_GB2312" w:hAnsi="Times New Roman" w:cs="Times New Roman"/>
          <w:sz w:val="32"/>
          <w:szCs w:val="21"/>
        </w:rPr>
        <w:t>办公室、科学研究院</w:t>
      </w:r>
      <w:r w:rsidR="00A75BAD">
        <w:rPr>
          <w:rFonts w:ascii="Times New Roman" w:eastAsia="仿宋_GB2312" w:hAnsi="Times New Roman" w:cs="Times New Roman" w:hint="eastAsia"/>
          <w:sz w:val="32"/>
          <w:szCs w:val="21"/>
        </w:rPr>
        <w:t>将</w:t>
      </w:r>
      <w:r w:rsidR="00A75BAD" w:rsidRPr="002F2097">
        <w:rPr>
          <w:rFonts w:ascii="Times New Roman" w:eastAsia="仿宋_GB2312" w:hAnsi="Times New Roman" w:cs="Times New Roman"/>
          <w:sz w:val="32"/>
          <w:szCs w:val="21"/>
        </w:rPr>
        <w:t>推荐名单</w:t>
      </w:r>
      <w:r w:rsidR="00E34FB1">
        <w:rPr>
          <w:rFonts w:ascii="Times New Roman" w:eastAsia="仿宋_GB2312" w:hAnsi="Times New Roman" w:cs="Times New Roman" w:hint="eastAsia"/>
          <w:sz w:val="32"/>
          <w:szCs w:val="21"/>
        </w:rPr>
        <w:t>以</w:t>
      </w:r>
      <w:r w:rsidR="00E34FB1">
        <w:rPr>
          <w:rFonts w:ascii="Times New Roman" w:eastAsia="仿宋_GB2312" w:hAnsi="Times New Roman" w:cs="Times New Roman"/>
          <w:sz w:val="32"/>
          <w:szCs w:val="21"/>
        </w:rPr>
        <w:t>邮件的方式</w:t>
      </w:r>
      <w:r w:rsidR="00A75BAD">
        <w:rPr>
          <w:rFonts w:ascii="Times New Roman" w:eastAsia="仿宋_GB2312" w:hAnsi="Times New Roman" w:cs="Times New Roman" w:hint="eastAsia"/>
          <w:sz w:val="32"/>
          <w:szCs w:val="21"/>
        </w:rPr>
        <w:t>反馈至</w:t>
      </w:r>
      <w:r w:rsidR="00A75BAD" w:rsidRPr="002F2097">
        <w:rPr>
          <w:rFonts w:ascii="Times New Roman" w:eastAsia="仿宋_GB2312" w:hAnsi="Times New Roman" w:cs="Times New Roman" w:hint="eastAsia"/>
          <w:sz w:val="32"/>
          <w:szCs w:val="21"/>
        </w:rPr>
        <w:t>向</w:t>
      </w:r>
      <w:r w:rsidR="00A75BAD" w:rsidRPr="002F2097">
        <w:rPr>
          <w:rFonts w:ascii="Times New Roman" w:eastAsia="仿宋_GB2312" w:hAnsi="Times New Roman" w:cs="Times New Roman"/>
          <w:sz w:val="32"/>
          <w:szCs w:val="21"/>
        </w:rPr>
        <w:t>人力资源管理处</w:t>
      </w:r>
      <w:r w:rsidR="00E34FB1">
        <w:rPr>
          <w:rFonts w:ascii="Times New Roman" w:eastAsia="仿宋_GB2312" w:hAnsi="Times New Roman" w:cs="Times New Roman" w:hint="eastAsia"/>
          <w:sz w:val="32"/>
          <w:szCs w:val="21"/>
        </w:rPr>
        <w:t>师资培养科</w:t>
      </w:r>
      <w:r w:rsidR="00A75BAD" w:rsidRPr="00627ABB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391FB3" w:rsidRDefault="00391FB3" w:rsidP="00A75BA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）</w:t>
      </w:r>
      <w:r w:rsidRPr="002F2097">
        <w:rPr>
          <w:rFonts w:ascii="Times New Roman" w:eastAsia="仿宋_GB2312" w:hAnsi="Times New Roman" w:cs="Times New Roman"/>
          <w:sz w:val="32"/>
          <w:szCs w:val="21"/>
        </w:rPr>
        <w:t>2018</w:t>
      </w: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8</w:t>
      </w: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2</w:t>
      </w: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日</w:t>
      </w:r>
      <w:r w:rsidRPr="002F2097">
        <w:rPr>
          <w:rFonts w:ascii="Times New Roman" w:eastAsia="仿宋_GB2312" w:hAnsi="Times New Roman" w:cs="Times New Roman"/>
          <w:sz w:val="32"/>
          <w:szCs w:val="21"/>
        </w:rPr>
        <w:t>12</w:t>
      </w:r>
      <w:r w:rsidRPr="002F2097">
        <w:rPr>
          <w:rFonts w:ascii="Times New Roman" w:eastAsia="仿宋_GB2312" w:hAnsi="Times New Roman" w:cs="Times New Roman" w:hint="eastAsia"/>
          <w:sz w:val="32"/>
          <w:szCs w:val="21"/>
        </w:rPr>
        <w:t>点前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：各学</w:t>
      </w:r>
      <w:r w:rsidR="00A75BAD" w:rsidRPr="002F2097">
        <w:rPr>
          <w:rFonts w:ascii="Times New Roman" w:eastAsia="仿宋_GB2312" w:hAnsi="Times New Roman" w:cs="Times New Roman"/>
          <w:sz w:val="32"/>
          <w:szCs w:val="21"/>
        </w:rPr>
        <w:t>院、直属系，各附属医院（单位）</w:t>
      </w:r>
      <w:r w:rsidR="00A75BAD">
        <w:rPr>
          <w:rFonts w:ascii="Times New Roman" w:eastAsia="仿宋_GB2312" w:hAnsi="Times New Roman" w:cs="Times New Roman" w:hint="eastAsia"/>
          <w:sz w:val="32"/>
          <w:szCs w:val="21"/>
        </w:rPr>
        <w:t>将《</w:t>
      </w:r>
      <w:r w:rsidR="00A75BAD" w:rsidRPr="00A23FB7">
        <w:rPr>
          <w:rFonts w:ascii="Times New Roman" w:eastAsia="仿宋_GB2312" w:hAnsi="Times New Roman" w:cs="Times New Roman" w:hint="eastAsia"/>
          <w:sz w:val="32"/>
          <w:szCs w:val="21"/>
        </w:rPr>
        <w:t>青年拔尖人才支持计划推荐人选信息汇总表</w:t>
      </w:r>
      <w:r w:rsidR="00A75BAD">
        <w:rPr>
          <w:rFonts w:ascii="Times New Roman" w:eastAsia="仿宋_GB2312" w:hAnsi="Times New Roman" w:cs="Times New Roman" w:hint="eastAsia"/>
          <w:sz w:val="32"/>
          <w:szCs w:val="21"/>
        </w:rPr>
        <w:t>》</w:t>
      </w:r>
      <w:r w:rsidR="00A75BAD" w:rsidRPr="002F2097">
        <w:rPr>
          <w:rFonts w:ascii="Times New Roman" w:eastAsia="仿宋_GB2312" w:hAnsi="Times New Roman" w:cs="Times New Roman" w:hint="eastAsia"/>
          <w:sz w:val="32"/>
          <w:szCs w:val="21"/>
        </w:rPr>
        <w:t>（附件</w:t>
      </w:r>
      <w:r w:rsidR="00A75BAD">
        <w:rPr>
          <w:rFonts w:ascii="Times New Roman" w:eastAsia="仿宋_GB2312" w:hAnsi="Times New Roman" w:cs="Times New Roman"/>
          <w:sz w:val="32"/>
          <w:szCs w:val="21"/>
        </w:rPr>
        <w:t>4</w:t>
      </w:r>
      <w:r w:rsidR="00A75BAD" w:rsidRPr="002F2097">
        <w:rPr>
          <w:rFonts w:ascii="Times New Roman" w:eastAsia="仿宋_GB2312" w:hAnsi="Times New Roman" w:cs="Times New Roman" w:hint="eastAsia"/>
          <w:sz w:val="32"/>
          <w:szCs w:val="21"/>
        </w:rPr>
        <w:t>）报人力资源管理处</w:t>
      </w:r>
      <w:r w:rsidR="00A75BAD" w:rsidRPr="00627ABB">
        <w:rPr>
          <w:rFonts w:ascii="Times New Roman" w:eastAsia="仿宋_GB2312" w:hAnsi="Times New Roman" w:cs="Times New Roman" w:hint="eastAsia"/>
          <w:sz w:val="32"/>
          <w:szCs w:val="32"/>
        </w:rPr>
        <w:t>师资培养科</w:t>
      </w:r>
      <w:r w:rsidR="00A90E7E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75BAD" w:rsidRDefault="00391FB3" w:rsidP="00A75BA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A75BAD" w:rsidRPr="002F2097">
        <w:rPr>
          <w:rFonts w:ascii="Times New Roman" w:eastAsia="仿宋_GB2312" w:hAnsi="Times New Roman" w:cs="Times New Roman"/>
          <w:sz w:val="32"/>
          <w:szCs w:val="21"/>
        </w:rPr>
        <w:t>2018</w:t>
      </w:r>
      <w:r w:rsidR="00A75BAD" w:rsidRPr="002F2097">
        <w:rPr>
          <w:rFonts w:ascii="Times New Roman" w:eastAsia="仿宋_GB2312" w:hAnsi="Times New Roman" w:cs="Times New Roman" w:hint="eastAsia"/>
          <w:sz w:val="32"/>
          <w:szCs w:val="21"/>
        </w:rPr>
        <w:t>年</w:t>
      </w:r>
      <w:r w:rsidR="00A75BAD" w:rsidRPr="002F2097">
        <w:rPr>
          <w:rFonts w:ascii="Times New Roman" w:eastAsia="仿宋_GB2312" w:hAnsi="Times New Roman" w:cs="Times New Roman"/>
          <w:sz w:val="32"/>
          <w:szCs w:val="21"/>
        </w:rPr>
        <w:t>8</w:t>
      </w:r>
      <w:r w:rsidR="00A75BAD" w:rsidRPr="002F2097">
        <w:rPr>
          <w:rFonts w:ascii="Times New Roman" w:eastAsia="仿宋_GB2312" w:hAnsi="Times New Roman" w:cs="Times New Roman" w:hint="eastAsia"/>
          <w:sz w:val="32"/>
          <w:szCs w:val="21"/>
        </w:rPr>
        <w:t>月</w:t>
      </w:r>
      <w:r w:rsidR="00A75BAD">
        <w:rPr>
          <w:rFonts w:ascii="Times New Roman" w:eastAsia="仿宋_GB2312" w:hAnsi="Times New Roman" w:cs="Times New Roman"/>
          <w:sz w:val="32"/>
          <w:szCs w:val="21"/>
        </w:rPr>
        <w:t>3</w:t>
      </w:r>
      <w:r w:rsidR="00A75BAD" w:rsidRPr="002F2097">
        <w:rPr>
          <w:rFonts w:ascii="Times New Roman" w:eastAsia="仿宋_GB2312" w:hAnsi="Times New Roman" w:cs="Times New Roman" w:hint="eastAsia"/>
          <w:sz w:val="32"/>
          <w:szCs w:val="21"/>
        </w:rPr>
        <w:t>日</w:t>
      </w:r>
      <w:r w:rsidR="00A75BAD">
        <w:rPr>
          <w:rFonts w:ascii="Times New Roman" w:eastAsia="仿宋_GB2312" w:hAnsi="Times New Roman" w:cs="Times New Roman" w:hint="eastAsia"/>
          <w:sz w:val="32"/>
          <w:szCs w:val="21"/>
        </w:rPr>
        <w:t>下午</w:t>
      </w:r>
      <w:r w:rsidR="00A75BAD">
        <w:rPr>
          <w:rFonts w:ascii="Times New Roman" w:eastAsia="仿宋_GB2312" w:hAnsi="Times New Roman" w:cs="Times New Roman" w:hint="eastAsia"/>
          <w:sz w:val="32"/>
          <w:szCs w:val="21"/>
        </w:rPr>
        <w:t>5</w:t>
      </w:r>
      <w:r w:rsidR="00A75BAD">
        <w:rPr>
          <w:rFonts w:ascii="Times New Roman" w:eastAsia="仿宋_GB2312" w:hAnsi="Times New Roman" w:cs="Times New Roman" w:hint="eastAsia"/>
          <w:sz w:val="32"/>
          <w:szCs w:val="21"/>
        </w:rPr>
        <w:t>点</w:t>
      </w:r>
      <w:r w:rsidR="00A75BAD" w:rsidRPr="002F2097">
        <w:rPr>
          <w:rFonts w:ascii="Times New Roman" w:eastAsia="仿宋_GB2312" w:hAnsi="Times New Roman" w:cs="Times New Roman" w:hint="eastAsia"/>
          <w:sz w:val="32"/>
          <w:szCs w:val="21"/>
        </w:rPr>
        <w:t>前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：各学</w:t>
      </w:r>
      <w:r w:rsidRPr="002F2097">
        <w:rPr>
          <w:rFonts w:ascii="Times New Roman" w:eastAsia="仿宋_GB2312" w:hAnsi="Times New Roman" w:cs="Times New Roman"/>
          <w:sz w:val="32"/>
          <w:szCs w:val="21"/>
        </w:rPr>
        <w:t>院、直属系，各附属医院（单位）</w:t>
      </w:r>
      <w:r w:rsidR="00A75BAD" w:rsidRPr="002F2097">
        <w:rPr>
          <w:rFonts w:ascii="Times New Roman" w:eastAsia="仿宋_GB2312" w:hAnsi="Times New Roman" w:cs="Times New Roman" w:hint="eastAsia"/>
          <w:sz w:val="32"/>
          <w:szCs w:val="21"/>
        </w:rPr>
        <w:t>将</w:t>
      </w:r>
      <w:r w:rsidR="00A75BAD">
        <w:rPr>
          <w:rFonts w:ascii="Times New Roman" w:eastAsia="仿宋_GB2312" w:hAnsi="Times New Roman" w:cs="Times New Roman" w:hint="eastAsia"/>
          <w:sz w:val="32"/>
          <w:szCs w:val="21"/>
        </w:rPr>
        <w:t>评议结果和推荐意见及</w:t>
      </w:r>
      <w:r w:rsidR="00A90E7E">
        <w:rPr>
          <w:rFonts w:ascii="Times New Roman" w:eastAsia="仿宋_GB2312" w:hAnsi="Times New Roman" w:cs="Times New Roman" w:hint="eastAsia"/>
          <w:sz w:val="32"/>
          <w:szCs w:val="21"/>
        </w:rPr>
        <w:t>推荐人选申报</w:t>
      </w:r>
      <w:r w:rsidR="00A75BAD" w:rsidRPr="002F2097">
        <w:rPr>
          <w:rFonts w:ascii="Times New Roman" w:eastAsia="仿宋_GB2312" w:hAnsi="Times New Roman" w:cs="Times New Roman" w:hint="eastAsia"/>
          <w:sz w:val="32"/>
          <w:szCs w:val="21"/>
        </w:rPr>
        <w:t>材料报人力资源管理处</w:t>
      </w:r>
      <w:r w:rsidR="00A75BAD" w:rsidRPr="00627ABB">
        <w:rPr>
          <w:rFonts w:ascii="Times New Roman" w:eastAsia="仿宋_GB2312" w:hAnsi="Times New Roman" w:cs="Times New Roman" w:hint="eastAsia"/>
          <w:sz w:val="32"/>
          <w:szCs w:val="32"/>
        </w:rPr>
        <w:t>师资培养科，逾期不再受理</w:t>
      </w:r>
      <w:r w:rsidR="00A75BAD" w:rsidRPr="002F2097">
        <w:rPr>
          <w:rFonts w:ascii="Times New Roman" w:eastAsia="仿宋_GB2312" w:hAnsi="Times New Roman" w:cs="Times New Roman" w:hint="eastAsia"/>
          <w:sz w:val="32"/>
          <w:szCs w:val="21"/>
        </w:rPr>
        <w:t>。</w:t>
      </w:r>
    </w:p>
    <w:p w:rsidR="00A814BE" w:rsidRPr="002F2097" w:rsidRDefault="00615E7E" w:rsidP="001D75B7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1"/>
        </w:rPr>
      </w:pPr>
      <w:r w:rsidRPr="00E34FB1">
        <w:rPr>
          <w:rFonts w:ascii="Times New Roman" w:eastAsia="仿宋_GB2312" w:hAnsi="Times New Roman" w:cs="Times New Roman" w:hint="eastAsia"/>
          <w:b/>
          <w:sz w:val="32"/>
          <w:szCs w:val="21"/>
        </w:rPr>
        <w:t>个人向单位提交材料的时间由各单位根据</w:t>
      </w:r>
      <w:r w:rsidR="00A90E7E" w:rsidRPr="00E34FB1">
        <w:rPr>
          <w:rFonts w:ascii="Times New Roman" w:eastAsia="仿宋_GB2312" w:hAnsi="Times New Roman" w:cs="Times New Roman" w:hint="eastAsia"/>
          <w:b/>
          <w:sz w:val="32"/>
          <w:szCs w:val="21"/>
        </w:rPr>
        <w:t>以上时间节点和</w:t>
      </w:r>
      <w:r w:rsidRPr="00E34FB1">
        <w:rPr>
          <w:rFonts w:ascii="Times New Roman" w:eastAsia="仿宋_GB2312" w:hAnsi="Times New Roman" w:cs="Times New Roman" w:hint="eastAsia"/>
          <w:b/>
          <w:sz w:val="32"/>
          <w:szCs w:val="21"/>
        </w:rPr>
        <w:t>实际情况自行确定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。</w:t>
      </w:r>
    </w:p>
    <w:p w:rsidR="00DC352E" w:rsidRDefault="00DC352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（</w:t>
      </w:r>
      <w:r w:rsidR="00A90E7E">
        <w:rPr>
          <w:rFonts w:ascii="Times New Roman" w:eastAsia="仿宋_GB2312" w:hAnsi="Times New Roman" w:cs="Times New Roman" w:hint="eastAsia"/>
          <w:sz w:val="32"/>
          <w:szCs w:val="21"/>
        </w:rPr>
        <w:t>二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）学校评议推荐</w:t>
      </w:r>
      <w:r w:rsidR="00E34FB1">
        <w:rPr>
          <w:rFonts w:ascii="Times New Roman" w:eastAsia="仿宋_GB2312" w:hAnsi="Times New Roman" w:cs="Times New Roman" w:hint="eastAsia"/>
          <w:sz w:val="32"/>
          <w:szCs w:val="21"/>
        </w:rPr>
        <w:t>。</w:t>
      </w:r>
    </w:p>
    <w:p w:rsidR="00DC352E" w:rsidRDefault="00DC352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学校拟于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2018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8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8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日</w:t>
      </w:r>
      <w:r w:rsidR="00A90E7E">
        <w:rPr>
          <w:rFonts w:ascii="Times New Roman" w:eastAsia="仿宋_GB2312" w:hAnsi="Times New Roman" w:cs="Times New Roman" w:hint="eastAsia"/>
          <w:sz w:val="32"/>
          <w:szCs w:val="21"/>
        </w:rPr>
        <w:t>前后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组织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专家评议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会议</w:t>
      </w:r>
      <w:r w:rsidR="00A90E7E">
        <w:rPr>
          <w:rFonts w:ascii="Times New Roman" w:eastAsia="仿宋_GB2312" w:hAnsi="Times New Roman" w:cs="Times New Roman" w:hint="eastAsia"/>
          <w:sz w:val="32"/>
          <w:szCs w:val="21"/>
        </w:rPr>
        <w:t>，对各单位推荐人选进行评议推荐。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会上，各单位推荐人选需进行答辩。</w:t>
      </w:r>
    </w:p>
    <w:p w:rsidR="00111F55" w:rsidRDefault="00A90E7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（三）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公示</w:t>
      </w:r>
      <w:r w:rsidR="00E34FB1">
        <w:rPr>
          <w:rFonts w:ascii="Times New Roman" w:eastAsia="仿宋_GB2312" w:hAnsi="Times New Roman" w:cs="Times New Roman" w:hint="eastAsia"/>
          <w:sz w:val="32"/>
          <w:szCs w:val="21"/>
        </w:rPr>
        <w:t>。</w:t>
      </w:r>
    </w:p>
    <w:p w:rsidR="00111F55" w:rsidRDefault="00111F55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人力资源管理处对拟推荐人选名单进行公示。</w:t>
      </w:r>
    </w:p>
    <w:p w:rsidR="00A90E7E" w:rsidRDefault="00111F55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（四）</w:t>
      </w:r>
      <w:r w:rsidR="005A0D01">
        <w:rPr>
          <w:rFonts w:ascii="Times New Roman" w:eastAsia="仿宋_GB2312" w:hAnsi="Times New Roman" w:cs="Times New Roman" w:hint="eastAsia"/>
          <w:sz w:val="32"/>
          <w:szCs w:val="21"/>
        </w:rPr>
        <w:t>审批、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报送</w:t>
      </w:r>
      <w:r w:rsidR="00E34FB1">
        <w:rPr>
          <w:rFonts w:ascii="Times New Roman" w:eastAsia="仿宋_GB2312" w:hAnsi="Times New Roman" w:cs="Times New Roman" w:hint="eastAsia"/>
          <w:sz w:val="32"/>
          <w:szCs w:val="21"/>
        </w:rPr>
        <w:t>。</w:t>
      </w:r>
    </w:p>
    <w:p w:rsidR="00A90E7E" w:rsidRPr="002F2097" w:rsidRDefault="005A0D01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学校审批确定最终推荐人选。</w:t>
      </w:r>
      <w:r w:rsidR="00A90E7E">
        <w:rPr>
          <w:rFonts w:ascii="Times New Roman" w:eastAsia="仿宋_GB2312" w:hAnsi="Times New Roman" w:cs="Times New Roman" w:hint="eastAsia"/>
          <w:sz w:val="32"/>
          <w:szCs w:val="21"/>
        </w:rPr>
        <w:t>获得学校推荐资格的人选进一步完善申报材料</w:t>
      </w:r>
      <w:r w:rsidR="00613EC4">
        <w:rPr>
          <w:rFonts w:ascii="Times New Roman" w:eastAsia="仿宋_GB2312" w:hAnsi="Times New Roman" w:cs="Times New Roman" w:hint="eastAsia"/>
          <w:sz w:val="32"/>
          <w:szCs w:val="21"/>
        </w:rPr>
        <w:t>。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2018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年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8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月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20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日前</w:t>
      </w:r>
      <w:r w:rsidR="00613EC4">
        <w:rPr>
          <w:rFonts w:ascii="Times New Roman" w:eastAsia="仿宋_GB2312" w:hAnsi="Times New Roman" w:cs="Times New Roman" w:hint="eastAsia"/>
          <w:sz w:val="32"/>
          <w:szCs w:val="21"/>
        </w:rPr>
        <w:t>，</w:t>
      </w:r>
      <w:r w:rsidR="00111F55">
        <w:rPr>
          <w:rFonts w:ascii="Times New Roman" w:eastAsia="仿宋_GB2312" w:hAnsi="Times New Roman" w:cs="Times New Roman" w:hint="eastAsia"/>
          <w:sz w:val="32"/>
          <w:szCs w:val="21"/>
        </w:rPr>
        <w:t>人力资源管理处将学校推荐人选正式申报材料报送教育部。</w:t>
      </w:r>
    </w:p>
    <w:p w:rsidR="00A814BE" w:rsidRPr="002F2097" w:rsidRDefault="00A814BE" w:rsidP="00A814BE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b/>
          <w:sz w:val="32"/>
          <w:szCs w:val="32"/>
        </w:rPr>
        <w:t>四、申报材料要求</w:t>
      </w:r>
    </w:p>
    <w:p w:rsidR="00A814BE" w:rsidRPr="002F2097" w:rsidRDefault="00A814B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1. 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各单位组织申请人登陆中国人才网</w:t>
      </w:r>
      <w:r w:rsidR="003B155B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3B155B" w:rsidRPr="003B155B">
        <w:rPr>
          <w:rFonts w:ascii="Times New Roman" w:eastAsia="仿宋_GB2312" w:hAnsi="Times New Roman" w:cs="Times New Roman"/>
          <w:sz w:val="32"/>
          <w:szCs w:val="32"/>
        </w:rPr>
        <w:t>http://rencai.people.com.cn/</w:t>
      </w:r>
      <w:r w:rsidR="003B155B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，下载申报书客户端，在本地计算机上安装后按说明填写申报书</w:t>
      </w:r>
      <w:r w:rsidR="00E33F7E">
        <w:rPr>
          <w:rFonts w:ascii="Times New Roman" w:eastAsia="仿宋_GB2312" w:hAnsi="Times New Roman" w:cs="Times New Roman" w:hint="eastAsia"/>
          <w:sz w:val="32"/>
          <w:szCs w:val="32"/>
        </w:rPr>
        <w:t>并校核（非客户端生成的申报书，不能上传申报系统）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814BE" w:rsidRPr="002F2097" w:rsidRDefault="00A814B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2. 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申请人向所在单位提交申报书（自然科学领域的填报《青年拔尖人才支持计划自然科学类申报书》；哲学社会科学和文化艺术类领域的填报《青年拔尖人才支持计划哲学社会科学、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文化艺术类申报书》）</w:t>
      </w:r>
      <w:r w:rsidR="00BA4799" w:rsidRPr="00627ABB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A814BE" w:rsidRPr="002F2097" w:rsidRDefault="00A814B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3. 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各单位完成评议后向学校提交的推荐材料包括：</w:t>
      </w:r>
    </w:p>
    <w:p w:rsidR="00A814BE" w:rsidRPr="002F2097" w:rsidRDefault="00A814B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1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）申报书一式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1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份（工作单位签章）；</w:t>
      </w:r>
    </w:p>
    <w:p w:rsidR="00A814BE" w:rsidRPr="00627ABB" w:rsidRDefault="00A814B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2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3B04CE">
        <w:rPr>
          <w:rFonts w:ascii="Times New Roman" w:eastAsia="仿宋_GB2312" w:hAnsi="Times New Roman" w:cs="Times New Roman" w:hint="eastAsia"/>
          <w:sz w:val="32"/>
          <w:szCs w:val="32"/>
        </w:rPr>
        <w:t>《</w:t>
      </w:r>
      <w:r w:rsidR="00A23FB7" w:rsidRPr="00A23FB7">
        <w:rPr>
          <w:rFonts w:ascii="Times New Roman" w:eastAsia="仿宋_GB2312" w:hAnsi="Times New Roman" w:cs="Times New Roman" w:hint="eastAsia"/>
          <w:sz w:val="32"/>
          <w:szCs w:val="32"/>
        </w:rPr>
        <w:t>青年拔尖人才支持计划推荐人选信息汇总表</w:t>
      </w:r>
      <w:r w:rsidR="003B04CE">
        <w:rPr>
          <w:rFonts w:ascii="Times New Roman" w:eastAsia="仿宋_GB2312" w:hAnsi="Times New Roman" w:cs="Times New Roman" w:hint="eastAsia"/>
          <w:sz w:val="32"/>
          <w:szCs w:val="32"/>
        </w:rPr>
        <w:t>》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纸质版和电子版</w:t>
      </w:r>
      <w:r w:rsidR="003B04CE">
        <w:rPr>
          <w:rFonts w:ascii="Times New Roman" w:eastAsia="仿宋_GB2312" w:hAnsi="Times New Roman" w:cs="Times New Roman" w:hint="eastAsia"/>
          <w:sz w:val="32"/>
          <w:szCs w:val="32"/>
        </w:rPr>
        <w:t>各</w:t>
      </w:r>
      <w:r w:rsidR="003B04CE" w:rsidRPr="00627ABB">
        <w:rPr>
          <w:rFonts w:ascii="Times New Roman" w:eastAsia="仿宋_GB2312" w:hAnsi="Times New Roman" w:cs="Times New Roman"/>
          <w:sz w:val="32"/>
          <w:szCs w:val="32"/>
        </w:rPr>
        <w:t>1</w:t>
      </w:r>
      <w:r w:rsidR="003B04CE" w:rsidRPr="00627ABB">
        <w:rPr>
          <w:rFonts w:ascii="Times New Roman" w:eastAsia="仿宋_GB2312" w:hAnsi="Times New Roman" w:cs="Times New Roman" w:hint="eastAsia"/>
          <w:sz w:val="32"/>
          <w:szCs w:val="32"/>
        </w:rPr>
        <w:t>份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A814BE" w:rsidRPr="00627ABB" w:rsidRDefault="00A814B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3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）申报书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word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电子版和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PDF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扫描版、附件材料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PDF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扫描版；</w:t>
      </w:r>
    </w:p>
    <w:p w:rsidR="00A814BE" w:rsidRPr="00627ABB" w:rsidRDefault="00A814B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4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）单位评议结果和推荐意见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1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份（可参考附件</w:t>
      </w:r>
      <w:r w:rsidR="000F295C">
        <w:rPr>
          <w:rFonts w:ascii="Times New Roman" w:eastAsia="仿宋_GB2312" w:hAnsi="Times New Roman" w:cs="Times New Roman"/>
          <w:sz w:val="32"/>
          <w:szCs w:val="32"/>
        </w:rPr>
        <w:t>5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）。</w:t>
      </w:r>
    </w:p>
    <w:p w:rsidR="00A814BE" w:rsidRPr="00627ABB" w:rsidRDefault="00B956D6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4. </w:t>
      </w:r>
      <w:r w:rsidR="00A814BE" w:rsidRPr="00627ABB">
        <w:rPr>
          <w:rFonts w:ascii="Times New Roman" w:eastAsia="仿宋_GB2312" w:hAnsi="Times New Roman" w:cs="Times New Roman" w:hint="eastAsia"/>
          <w:sz w:val="32"/>
          <w:szCs w:val="32"/>
        </w:rPr>
        <w:t>推荐材料的打印、装订要求和附件材料的具体要求，请参阅教育部</w:t>
      </w:r>
      <w:r w:rsidR="00E33F7E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="00A814BE" w:rsidRPr="00627ABB">
        <w:rPr>
          <w:rFonts w:ascii="Times New Roman" w:eastAsia="仿宋_GB2312" w:hAnsi="Times New Roman" w:cs="Times New Roman" w:hint="eastAsia"/>
          <w:sz w:val="32"/>
          <w:szCs w:val="32"/>
        </w:rPr>
        <w:t>通知。其中“推荐单位公文”只需在附件目录中体现，学校将统一出具推荐公文。</w:t>
      </w:r>
    </w:p>
    <w:p w:rsidR="00A814BE" w:rsidRPr="004679CA" w:rsidRDefault="00A814B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附件材料</w:t>
      </w:r>
      <w:r w:rsidR="00B956D6" w:rsidRPr="00627ABB">
        <w:rPr>
          <w:rFonts w:ascii="Times New Roman" w:eastAsia="仿宋_GB2312" w:hAnsi="Times New Roman" w:cs="Times New Roman"/>
          <w:sz w:val="32"/>
          <w:szCs w:val="32"/>
        </w:rPr>
        <w:t>PDF</w:t>
      </w:r>
      <w:r w:rsidR="00B956D6" w:rsidRPr="00627ABB">
        <w:rPr>
          <w:rFonts w:ascii="Times New Roman" w:eastAsia="仿宋_GB2312" w:hAnsi="Times New Roman" w:cs="Times New Roman" w:hint="eastAsia"/>
          <w:sz w:val="32"/>
          <w:szCs w:val="32"/>
        </w:rPr>
        <w:t>扫描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版请按</w:t>
      </w:r>
      <w:r w:rsidR="00BA4799" w:rsidRPr="00627ABB">
        <w:rPr>
          <w:rFonts w:ascii="Times New Roman" w:eastAsia="仿宋_GB2312" w:hAnsi="Times New Roman" w:cs="Times New Roman" w:hint="eastAsia"/>
          <w:sz w:val="32"/>
          <w:szCs w:val="32"/>
        </w:rPr>
        <w:t>目录顺序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排列</w:t>
      </w:r>
      <w:r w:rsidR="00B956D6" w:rsidRPr="00627ABB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B956D6" w:rsidRPr="002F2097">
        <w:rPr>
          <w:rFonts w:ascii="Times New Roman" w:eastAsia="仿宋_GB2312" w:hAnsi="Times New Roman" w:cs="Times New Roman"/>
          <w:sz w:val="32"/>
          <w:szCs w:val="32"/>
        </w:rPr>
        <w:t>合成</w:t>
      </w:r>
      <w:r w:rsidR="00B956D6" w:rsidRPr="00627ABB">
        <w:rPr>
          <w:rFonts w:ascii="Times New Roman" w:eastAsia="仿宋_GB2312" w:hAnsi="Times New Roman" w:cs="Times New Roman"/>
          <w:sz w:val="32"/>
          <w:szCs w:val="32"/>
        </w:rPr>
        <w:t>1</w:t>
      </w:r>
      <w:r w:rsidR="00B956D6" w:rsidRPr="00627ABB">
        <w:rPr>
          <w:rFonts w:ascii="Times New Roman" w:eastAsia="仿宋_GB2312" w:hAnsi="Times New Roman" w:cs="Times New Roman" w:hint="eastAsia"/>
          <w:sz w:val="32"/>
          <w:szCs w:val="32"/>
        </w:rPr>
        <w:t>份</w:t>
      </w:r>
      <w:r w:rsidR="00B956D6" w:rsidRPr="00627ABB">
        <w:rPr>
          <w:rFonts w:ascii="Times New Roman" w:eastAsia="仿宋_GB2312" w:hAnsi="Times New Roman" w:cs="Times New Roman"/>
          <w:sz w:val="32"/>
          <w:szCs w:val="32"/>
        </w:rPr>
        <w:t>PDF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，文件名以人选姓名命名，如“</w:t>
      </w:r>
      <w:r w:rsidR="003B155B">
        <w:rPr>
          <w:rFonts w:ascii="Times New Roman" w:eastAsia="仿宋_GB2312" w:hAnsi="Times New Roman" w:cs="Times New Roman" w:hint="eastAsia"/>
          <w:sz w:val="32"/>
          <w:szCs w:val="32"/>
        </w:rPr>
        <w:t>张三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附件材料”；</w:t>
      </w:r>
      <w:r w:rsidR="00B956D6" w:rsidRPr="00627ABB">
        <w:rPr>
          <w:rFonts w:ascii="Times New Roman" w:eastAsia="仿宋_GB2312" w:hAnsi="Times New Roman" w:cs="Times New Roman" w:hint="eastAsia"/>
          <w:sz w:val="32"/>
          <w:szCs w:val="32"/>
        </w:rPr>
        <w:t>扫描</w:t>
      </w:r>
      <w:r w:rsidR="00B956D6" w:rsidRPr="002F2097">
        <w:rPr>
          <w:rFonts w:ascii="Times New Roman" w:eastAsia="仿宋_GB2312" w:hAnsi="Times New Roman" w:cs="Times New Roman"/>
          <w:sz w:val="32"/>
          <w:szCs w:val="32"/>
        </w:rPr>
        <w:t>文件请控制文件大小和清晰度，推荐</w:t>
      </w:r>
      <w:r w:rsidR="00B956D6" w:rsidRPr="00627AB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="00B956D6" w:rsidRPr="002F2097">
        <w:rPr>
          <w:rFonts w:ascii="Times New Roman" w:eastAsia="仿宋_GB2312" w:hAnsi="Times New Roman" w:cs="Times New Roman"/>
          <w:sz w:val="32"/>
          <w:szCs w:val="32"/>
        </w:rPr>
        <w:t>彩色文档分辨率</w:t>
      </w:r>
      <w:r w:rsidR="00B956D6" w:rsidRPr="00627ABB">
        <w:rPr>
          <w:rFonts w:ascii="Times New Roman" w:eastAsia="仿宋_GB2312" w:hAnsi="Times New Roman" w:cs="Times New Roman"/>
          <w:sz w:val="32"/>
          <w:szCs w:val="32"/>
        </w:rPr>
        <w:t>200</w:t>
      </w:r>
      <w:r w:rsidR="00B956D6" w:rsidRPr="002F2097">
        <w:rPr>
          <w:rFonts w:ascii="Times New Roman" w:eastAsia="仿宋_GB2312" w:hAnsi="Times New Roman" w:cs="Times New Roman"/>
          <w:sz w:val="32"/>
          <w:szCs w:val="32"/>
        </w:rPr>
        <w:t>dpi”</w:t>
      </w:r>
      <w:r w:rsidR="00B956D6" w:rsidRPr="002F2097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C11B8E" w:rsidRPr="002F2097" w:rsidRDefault="00BA546C" w:rsidP="00A814BE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b/>
          <w:sz w:val="32"/>
          <w:szCs w:val="32"/>
        </w:rPr>
        <w:t>五</w:t>
      </w:r>
      <w:r w:rsidRPr="002F2097">
        <w:rPr>
          <w:rFonts w:ascii="Times New Roman" w:eastAsia="仿宋_GB2312" w:hAnsi="Times New Roman" w:cs="Times New Roman"/>
          <w:b/>
          <w:sz w:val="32"/>
          <w:szCs w:val="32"/>
        </w:rPr>
        <w:t>、其他</w:t>
      </w:r>
    </w:p>
    <w:p w:rsidR="00BA546C" w:rsidRPr="002F2097" w:rsidRDefault="00BA546C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1. 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由于</w:t>
      </w:r>
      <w:r w:rsidRPr="002F2097">
        <w:rPr>
          <w:rFonts w:ascii="Times New Roman" w:eastAsia="仿宋_GB2312" w:hAnsi="Times New Roman" w:cs="Times New Roman"/>
          <w:sz w:val="32"/>
          <w:szCs w:val="32"/>
        </w:rPr>
        <w:t>申报时间紧急，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请</w:t>
      </w:r>
      <w:r w:rsidRPr="002F2097">
        <w:rPr>
          <w:rFonts w:ascii="Times New Roman" w:eastAsia="仿宋_GB2312" w:hAnsi="Times New Roman" w:cs="Times New Roman"/>
          <w:sz w:val="32"/>
          <w:szCs w:val="32"/>
        </w:rPr>
        <w:t>各单位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领导</w:t>
      </w:r>
      <w:r w:rsidRPr="002F2097">
        <w:rPr>
          <w:rFonts w:ascii="Times New Roman" w:eastAsia="仿宋_GB2312" w:hAnsi="Times New Roman" w:cs="Times New Roman"/>
          <w:sz w:val="32"/>
          <w:szCs w:val="32"/>
        </w:rPr>
        <w:t>高度重视，配备</w:t>
      </w:r>
      <w:r w:rsidR="00C11B8E" w:rsidRPr="00627ABB">
        <w:rPr>
          <w:rFonts w:ascii="Times New Roman" w:eastAsia="仿宋_GB2312" w:hAnsi="Times New Roman" w:cs="Times New Roman" w:hint="eastAsia"/>
          <w:sz w:val="32"/>
          <w:szCs w:val="32"/>
        </w:rPr>
        <w:t>足够</w:t>
      </w:r>
      <w:r w:rsidR="00C11B8E" w:rsidRPr="002F2097">
        <w:rPr>
          <w:rFonts w:ascii="Times New Roman" w:eastAsia="仿宋_GB2312" w:hAnsi="Times New Roman" w:cs="Times New Roman"/>
          <w:sz w:val="32"/>
          <w:szCs w:val="32"/>
        </w:rPr>
        <w:t>人手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2F2097">
        <w:rPr>
          <w:rFonts w:ascii="Times New Roman" w:eastAsia="仿宋_GB2312" w:hAnsi="Times New Roman" w:cs="Times New Roman"/>
          <w:sz w:val="32"/>
          <w:szCs w:val="32"/>
        </w:rPr>
        <w:t>按时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按</w:t>
      </w:r>
      <w:r w:rsidRPr="002F2097">
        <w:rPr>
          <w:rFonts w:ascii="Times New Roman" w:eastAsia="仿宋_GB2312" w:hAnsi="Times New Roman" w:cs="Times New Roman"/>
          <w:sz w:val="32"/>
          <w:szCs w:val="32"/>
        </w:rPr>
        <w:t>要求报送材料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BA546C" w:rsidRPr="004679CA" w:rsidRDefault="00BA546C" w:rsidP="00BA546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F2097">
        <w:rPr>
          <w:rFonts w:ascii="Times New Roman" w:eastAsia="仿宋_GB2312" w:hAnsi="Times New Roman" w:cs="Times New Roman"/>
          <w:sz w:val="32"/>
          <w:szCs w:val="32"/>
        </w:rPr>
        <w:t xml:space="preserve">2. 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各单位</w:t>
      </w:r>
      <w:r w:rsidR="00C11B8E" w:rsidRPr="002F2097">
        <w:rPr>
          <w:rFonts w:ascii="Times New Roman" w:eastAsia="仿宋_GB2312" w:hAnsi="Times New Roman" w:cs="Times New Roman"/>
          <w:sz w:val="32"/>
          <w:szCs w:val="32"/>
        </w:rPr>
        <w:t>组织指导</w:t>
      </w:r>
      <w:r w:rsidRPr="002F2097">
        <w:rPr>
          <w:rFonts w:ascii="Times New Roman" w:eastAsia="仿宋_GB2312" w:hAnsi="Times New Roman" w:cs="Times New Roman"/>
          <w:sz w:val="32"/>
          <w:szCs w:val="32"/>
        </w:rPr>
        <w:t>申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请</w:t>
      </w:r>
      <w:r w:rsidR="00C11B8E" w:rsidRPr="002F2097">
        <w:rPr>
          <w:rFonts w:ascii="Times New Roman" w:eastAsia="仿宋_GB2312" w:hAnsi="Times New Roman" w:cs="Times New Roman"/>
          <w:sz w:val="32"/>
          <w:szCs w:val="32"/>
        </w:rPr>
        <w:t>人如实填写申报材料，不得空项、漏项，对材料真实性、准确性、完整性要严格把关；对于申报材料弄虚作假的，一经发现立即取消申报资格，并暂停所在单位下一年度的推荐资格。</w:t>
      </w:r>
    </w:p>
    <w:p w:rsidR="00A814BE" w:rsidRPr="00627ABB" w:rsidRDefault="00A814BE" w:rsidP="00A814BE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特此通知。</w:t>
      </w:r>
    </w:p>
    <w:p w:rsidR="00A814BE" w:rsidRPr="002F2097" w:rsidRDefault="00A814BE" w:rsidP="00A814B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81F54" w:rsidRDefault="00086B4B" w:rsidP="000F295C">
      <w:pPr>
        <w:ind w:leftChars="303" w:left="1980" w:hangingChars="420" w:hanging="1344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附件：</w:t>
      </w:r>
      <w:bookmarkStart w:id="3" w:name="OLE_LINK1"/>
      <w:bookmarkStart w:id="4" w:name="OLE_LINK2"/>
      <w:bookmarkStart w:id="5" w:name="OLE_LINK3"/>
      <w:bookmarkStart w:id="6" w:name="OLE_LINK4"/>
      <w:r w:rsidR="00152954" w:rsidRPr="00627ABB">
        <w:rPr>
          <w:rFonts w:ascii="Times New Roman" w:eastAsia="仿宋_GB2312" w:hAnsi="Times New Roman" w:cs="Times New Roman"/>
          <w:sz w:val="32"/>
          <w:szCs w:val="32"/>
        </w:rPr>
        <w:t xml:space="preserve">1. </w:t>
      </w:r>
      <w:bookmarkEnd w:id="3"/>
      <w:bookmarkEnd w:id="4"/>
      <w:bookmarkEnd w:id="5"/>
      <w:bookmarkEnd w:id="6"/>
      <w:r w:rsidR="00A814BE" w:rsidRPr="00627ABB">
        <w:rPr>
          <w:rFonts w:ascii="Times New Roman" w:eastAsia="仿宋_GB2312" w:hAnsi="Times New Roman" w:cs="Times New Roman" w:hint="eastAsia"/>
          <w:sz w:val="32"/>
          <w:szCs w:val="32"/>
        </w:rPr>
        <w:t>中共中央组织部办公厅关于开展</w:t>
      </w:r>
      <w:r w:rsidR="00A814BE" w:rsidRPr="00627ABB">
        <w:rPr>
          <w:rFonts w:ascii="Times New Roman" w:eastAsia="仿宋_GB2312" w:hAnsi="Times New Roman" w:cs="Times New Roman"/>
          <w:sz w:val="32"/>
          <w:szCs w:val="32"/>
        </w:rPr>
        <w:t>2018</w:t>
      </w:r>
      <w:r w:rsidR="00A814BE" w:rsidRPr="00627ABB">
        <w:rPr>
          <w:rFonts w:ascii="Times New Roman" w:eastAsia="仿宋_GB2312" w:hAnsi="Times New Roman" w:cs="Times New Roman" w:hint="eastAsia"/>
          <w:sz w:val="32"/>
          <w:szCs w:val="32"/>
        </w:rPr>
        <w:t>年国家“千人计划”“万人计划”申报推荐工作的通知（组厅字</w:t>
      </w:r>
      <w:r w:rsidR="00BA546C" w:rsidRPr="00627ABB">
        <w:rPr>
          <w:rFonts w:ascii="Times New Roman" w:eastAsia="仿宋_GB2312" w:hAnsi="Times New Roman" w:cs="Times New Roman" w:hint="eastAsia"/>
          <w:sz w:val="32"/>
        </w:rPr>
        <w:t>〔</w:t>
      </w:r>
      <w:r w:rsidR="00BA546C" w:rsidRPr="002F2097">
        <w:rPr>
          <w:rFonts w:ascii="Times New Roman" w:eastAsia="仿宋_GB2312" w:hAnsi="Times New Roman" w:cs="Times New Roman"/>
          <w:sz w:val="32"/>
        </w:rPr>
        <w:t>2018</w:t>
      </w:r>
      <w:r w:rsidR="00BA546C" w:rsidRPr="00627ABB">
        <w:rPr>
          <w:rFonts w:ascii="Times New Roman" w:eastAsia="仿宋_GB2312" w:hAnsi="Times New Roman" w:cs="Times New Roman" w:hint="eastAsia"/>
          <w:sz w:val="32"/>
        </w:rPr>
        <w:t>〕</w:t>
      </w:r>
      <w:r w:rsidR="00A814BE" w:rsidRPr="00627ABB">
        <w:rPr>
          <w:rFonts w:ascii="Times New Roman" w:eastAsia="仿宋_GB2312" w:hAnsi="Times New Roman" w:cs="Times New Roman"/>
          <w:sz w:val="32"/>
          <w:szCs w:val="32"/>
        </w:rPr>
        <w:t>21</w:t>
      </w:r>
      <w:r w:rsidR="00A814BE" w:rsidRPr="00627ABB">
        <w:rPr>
          <w:rFonts w:ascii="Times New Roman" w:eastAsia="仿宋_GB2312" w:hAnsi="Times New Roman" w:cs="Times New Roman" w:hint="eastAsia"/>
          <w:sz w:val="32"/>
          <w:szCs w:val="32"/>
        </w:rPr>
        <w:t>号）</w:t>
      </w:r>
    </w:p>
    <w:p w:rsidR="00627ABB" w:rsidRPr="00627ABB" w:rsidRDefault="00627ABB" w:rsidP="000F295C">
      <w:pPr>
        <w:ind w:leftChars="303" w:left="1980" w:hangingChars="420" w:hanging="1344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2. </w:t>
      </w:r>
      <w:r w:rsidR="000F295C">
        <w:rPr>
          <w:rFonts w:ascii="Times New Roman" w:eastAsia="仿宋_GB2312" w:hAnsi="Times New Roman" w:cs="Times New Roman" w:hint="eastAsia"/>
          <w:sz w:val="32"/>
          <w:szCs w:val="32"/>
        </w:rPr>
        <w:t>教育部人事司关于做好</w:t>
      </w:r>
      <w:r w:rsidR="000F295C"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 w:rsidR="000F295C">
        <w:rPr>
          <w:rFonts w:ascii="Times New Roman" w:eastAsia="仿宋_GB2312" w:hAnsi="Times New Roman" w:cs="Times New Roman" w:hint="eastAsia"/>
          <w:sz w:val="32"/>
          <w:szCs w:val="32"/>
        </w:rPr>
        <w:t>年国家“万人计划”青年拔尖人才推荐工作的通知（教人司</w:t>
      </w:r>
      <w:r w:rsidR="000F295C">
        <w:rPr>
          <w:rFonts w:ascii="Times New Roman" w:eastAsia="仿宋_GB2312" w:hAnsi="Times New Roman"/>
          <w:sz w:val="32"/>
          <w:szCs w:val="32"/>
        </w:rPr>
        <w:t>〔</w:t>
      </w:r>
      <w:r w:rsidR="000F295C">
        <w:rPr>
          <w:rFonts w:ascii="Times New Roman" w:eastAsia="仿宋_GB2312" w:hAnsi="Times New Roman"/>
          <w:sz w:val="32"/>
          <w:szCs w:val="32"/>
        </w:rPr>
        <w:t>2018</w:t>
      </w:r>
      <w:r w:rsidR="000F295C">
        <w:rPr>
          <w:rFonts w:ascii="Times New Roman" w:eastAsia="仿宋_GB2312" w:hAnsi="Times New Roman"/>
          <w:sz w:val="32"/>
          <w:szCs w:val="32"/>
        </w:rPr>
        <w:t>〕</w:t>
      </w:r>
      <w:r w:rsidR="000F295C">
        <w:rPr>
          <w:rFonts w:ascii="Times New Roman" w:eastAsia="仿宋_GB2312" w:hAnsi="Times New Roman"/>
          <w:sz w:val="32"/>
          <w:szCs w:val="32"/>
        </w:rPr>
        <w:t>251</w:t>
      </w:r>
      <w:r w:rsidR="000F295C">
        <w:rPr>
          <w:rFonts w:ascii="Times New Roman" w:eastAsia="仿宋_GB2312" w:hAnsi="Times New Roman"/>
          <w:sz w:val="32"/>
          <w:szCs w:val="32"/>
        </w:rPr>
        <w:t>号</w:t>
      </w:r>
      <w:r w:rsidR="000F295C"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152954" w:rsidRPr="00627ABB" w:rsidRDefault="00152954" w:rsidP="000F295C">
      <w:pPr>
        <w:ind w:leftChars="303" w:left="1980" w:hangingChars="420" w:hanging="1344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      </w:t>
      </w:r>
      <w:r w:rsidR="00627ABB">
        <w:rPr>
          <w:rFonts w:ascii="Times New Roman" w:eastAsia="仿宋_GB2312" w:hAnsi="Times New Roman" w:cs="Times New Roman"/>
          <w:sz w:val="32"/>
          <w:szCs w:val="32"/>
        </w:rPr>
        <w:t>3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. </w:t>
      </w:r>
      <w:r w:rsidR="000F295C">
        <w:rPr>
          <w:rFonts w:ascii="Times New Roman" w:eastAsia="仿宋_GB2312" w:hAnsi="Times New Roman" w:cs="Times New Roman" w:hint="eastAsia"/>
          <w:sz w:val="32"/>
          <w:szCs w:val="32"/>
        </w:rPr>
        <w:t>中央宣传部</w:t>
      </w:r>
      <w:r w:rsidR="000F295C">
        <w:rPr>
          <w:rFonts w:ascii="Times New Roman" w:eastAsia="仿宋_GB2312" w:hAnsi="Times New Roman" w:cs="Times New Roman"/>
          <w:sz w:val="32"/>
          <w:szCs w:val="32"/>
        </w:rPr>
        <w:t>干部局</w:t>
      </w:r>
      <w:r w:rsidR="000F295C" w:rsidRPr="00627ABB">
        <w:rPr>
          <w:rFonts w:ascii="Times New Roman" w:eastAsia="仿宋_GB2312" w:hAnsi="Times New Roman" w:cs="Times New Roman" w:hint="eastAsia"/>
          <w:sz w:val="32"/>
          <w:szCs w:val="32"/>
        </w:rPr>
        <w:t>关于做好</w:t>
      </w:r>
      <w:r w:rsidR="000F295C" w:rsidRPr="00627ABB">
        <w:rPr>
          <w:rFonts w:ascii="Times New Roman" w:eastAsia="仿宋_GB2312" w:hAnsi="Times New Roman" w:cs="Times New Roman"/>
          <w:sz w:val="32"/>
          <w:szCs w:val="32"/>
        </w:rPr>
        <w:t>2018</w:t>
      </w:r>
      <w:r w:rsidR="000F295C" w:rsidRPr="00627ABB">
        <w:rPr>
          <w:rFonts w:ascii="Times New Roman" w:eastAsia="仿宋_GB2312" w:hAnsi="Times New Roman" w:cs="Times New Roman" w:hint="eastAsia"/>
          <w:sz w:val="32"/>
          <w:szCs w:val="32"/>
        </w:rPr>
        <w:t>年国家“万人计划”青年拔尖人才哲学社会科学、文化艺术类申</w:t>
      </w:r>
      <w:r w:rsidR="000F295C">
        <w:rPr>
          <w:rFonts w:ascii="Times New Roman" w:eastAsia="仿宋_GB2312" w:hAnsi="Times New Roman" w:cs="Times New Roman" w:hint="eastAsia"/>
          <w:sz w:val="32"/>
          <w:szCs w:val="32"/>
        </w:rPr>
        <w:t>报推荐工作的通知（</w:t>
      </w:r>
      <w:r w:rsidR="000F295C">
        <w:rPr>
          <w:rFonts w:ascii="Times New Roman" w:eastAsia="仿宋_GB2312" w:hAnsi="Times New Roman"/>
          <w:sz w:val="32"/>
          <w:szCs w:val="32"/>
        </w:rPr>
        <w:t>中宣干字〔</w:t>
      </w:r>
      <w:r w:rsidR="000F295C">
        <w:rPr>
          <w:rFonts w:ascii="Times New Roman" w:eastAsia="仿宋_GB2312" w:hAnsi="Times New Roman"/>
          <w:sz w:val="32"/>
          <w:szCs w:val="32"/>
        </w:rPr>
        <w:t>2018</w:t>
      </w:r>
      <w:r w:rsidR="000F295C">
        <w:rPr>
          <w:rFonts w:ascii="Times New Roman" w:eastAsia="仿宋_GB2312" w:hAnsi="Times New Roman"/>
          <w:sz w:val="32"/>
          <w:szCs w:val="32"/>
        </w:rPr>
        <w:t>〕</w:t>
      </w:r>
      <w:r w:rsidR="000F295C">
        <w:rPr>
          <w:rFonts w:ascii="Times New Roman" w:eastAsia="仿宋_GB2312" w:hAnsi="Times New Roman"/>
          <w:sz w:val="32"/>
          <w:szCs w:val="32"/>
        </w:rPr>
        <w:t>191</w:t>
      </w:r>
      <w:r w:rsidR="000F295C">
        <w:rPr>
          <w:rFonts w:ascii="Times New Roman" w:eastAsia="仿宋_GB2312" w:hAnsi="Times New Roman"/>
          <w:sz w:val="32"/>
          <w:szCs w:val="32"/>
        </w:rPr>
        <w:t>号</w:t>
      </w:r>
      <w:r w:rsidR="000F295C">
        <w:rPr>
          <w:rFonts w:ascii="Times New Roman" w:eastAsia="仿宋_GB2312" w:hAnsi="Times New Roman" w:hint="eastAsia"/>
          <w:sz w:val="32"/>
          <w:szCs w:val="32"/>
        </w:rPr>
        <w:t>）</w:t>
      </w:r>
    </w:p>
    <w:p w:rsidR="00152954" w:rsidRDefault="00152954" w:rsidP="00A814BE">
      <w:pPr>
        <w:ind w:leftChars="304" w:left="2123" w:hangingChars="464" w:hanging="1485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      </w:t>
      </w:r>
      <w:r w:rsidR="00627ABB">
        <w:rPr>
          <w:rFonts w:ascii="Times New Roman" w:eastAsia="仿宋_GB2312" w:hAnsi="Times New Roman" w:cs="Times New Roman"/>
          <w:sz w:val="32"/>
          <w:szCs w:val="32"/>
        </w:rPr>
        <w:t>4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 xml:space="preserve">. </w:t>
      </w:r>
      <w:r w:rsidR="000F295C" w:rsidRPr="00A23FB7">
        <w:rPr>
          <w:rFonts w:ascii="Times New Roman" w:eastAsia="仿宋_GB2312" w:hAnsi="Times New Roman" w:cs="Times New Roman" w:hint="eastAsia"/>
          <w:sz w:val="32"/>
          <w:szCs w:val="32"/>
        </w:rPr>
        <w:t>青年拔尖人才支持计划推荐人选信息汇总表</w:t>
      </w:r>
    </w:p>
    <w:p w:rsidR="000F295C" w:rsidRPr="00627ABB" w:rsidRDefault="000F295C" w:rsidP="00A814BE">
      <w:pPr>
        <w:ind w:leftChars="304" w:left="2123" w:hangingChars="464" w:hanging="148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 xml:space="preserve">      5. </w:t>
      </w:r>
      <w:r w:rsidRPr="00627ABB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单位评议结果和推荐意见（模板）</w:t>
      </w:r>
    </w:p>
    <w:p w:rsidR="00581F54" w:rsidRPr="00627ABB" w:rsidRDefault="00581F54" w:rsidP="00581F54">
      <w:pPr>
        <w:wordWrap w:val="0"/>
        <w:spacing w:line="560" w:lineRule="exact"/>
        <w:ind w:right="640"/>
        <w:rPr>
          <w:rFonts w:ascii="Times New Roman" w:eastAsia="仿宋_GB2312" w:hAnsi="Times New Roman" w:cs="Times New Roman"/>
          <w:sz w:val="32"/>
          <w:szCs w:val="32"/>
        </w:rPr>
      </w:pPr>
    </w:p>
    <w:p w:rsidR="00581F54" w:rsidRPr="00627ABB" w:rsidRDefault="00581F54" w:rsidP="00581F54">
      <w:pPr>
        <w:wordWrap w:val="0"/>
        <w:spacing w:line="560" w:lineRule="exact"/>
        <w:ind w:right="640"/>
        <w:rPr>
          <w:rFonts w:ascii="Times New Roman" w:eastAsia="仿宋_GB2312" w:hAnsi="Times New Roman" w:cs="Times New Roman"/>
          <w:sz w:val="32"/>
          <w:szCs w:val="32"/>
        </w:rPr>
      </w:pPr>
    </w:p>
    <w:p w:rsidR="002922C8" w:rsidRPr="00627ABB" w:rsidRDefault="00BB68D9" w:rsidP="00581F54">
      <w:pPr>
        <w:wordWrap w:val="0"/>
        <w:spacing w:line="560" w:lineRule="exact"/>
        <w:ind w:right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人力资源管理处</w:t>
      </w:r>
      <w:r w:rsidR="00581F54" w:rsidRPr="00627ABB"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</w:p>
    <w:p w:rsidR="002922C8" w:rsidRPr="00627ABB" w:rsidRDefault="00BB68D9" w:rsidP="00581F54">
      <w:pPr>
        <w:wordWrap w:val="0"/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2F2097">
        <w:rPr>
          <w:rFonts w:ascii="Times New Roman" w:eastAsia="仿宋_GB2312" w:hAnsi="Times New Roman" w:cs="Times New Roman"/>
          <w:sz w:val="32"/>
          <w:szCs w:val="32"/>
        </w:rPr>
        <w:t>201</w:t>
      </w:r>
      <w:r w:rsidR="001719D5" w:rsidRPr="002F2097">
        <w:rPr>
          <w:rFonts w:ascii="Times New Roman" w:eastAsia="仿宋_GB2312" w:hAnsi="Times New Roman" w:cs="Times New Roman"/>
          <w:sz w:val="32"/>
          <w:szCs w:val="32"/>
        </w:rPr>
        <w:t>8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1719D5" w:rsidRPr="002F2097">
        <w:rPr>
          <w:rFonts w:ascii="Times New Roman" w:eastAsia="仿宋_GB2312" w:hAnsi="Times New Roman" w:cs="Times New Roman"/>
          <w:sz w:val="32"/>
          <w:szCs w:val="32"/>
        </w:rPr>
        <w:t>7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A814BE" w:rsidRPr="002F2097">
        <w:rPr>
          <w:rFonts w:ascii="Times New Roman" w:eastAsia="仿宋_GB2312" w:hAnsi="Times New Roman" w:cs="Times New Roman"/>
          <w:sz w:val="32"/>
          <w:szCs w:val="32"/>
        </w:rPr>
        <w:t>2</w:t>
      </w:r>
      <w:r w:rsidR="003B155B">
        <w:rPr>
          <w:rFonts w:ascii="Times New Roman" w:eastAsia="仿宋_GB2312" w:hAnsi="Times New Roman" w:cs="Times New Roman"/>
          <w:sz w:val="32"/>
          <w:szCs w:val="32"/>
        </w:rPr>
        <w:t>6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="00581F54" w:rsidRPr="00627ABB">
        <w:rPr>
          <w:rFonts w:ascii="Times New Roman" w:eastAsia="仿宋_GB2312" w:hAnsi="Times New Roman" w:cs="Times New Roman"/>
          <w:sz w:val="32"/>
          <w:szCs w:val="32"/>
        </w:rPr>
        <w:t xml:space="preserve">        </w:t>
      </w:r>
    </w:p>
    <w:p w:rsidR="00065B5A" w:rsidRPr="00627ABB" w:rsidRDefault="00065B5A" w:rsidP="00065B5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（联系人：朱毅琼、胡文蓉，电话：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84111797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84038070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，地址：南校园中山楼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413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人力资源管理处师资培养科，邮箱：</w:t>
      </w:r>
      <w:r w:rsidR="00BA546C" w:rsidRPr="00627ABB">
        <w:rPr>
          <w:rFonts w:ascii="Times New Roman" w:eastAsia="仿宋_GB2312" w:hAnsi="Times New Roman" w:cs="Times New Roman"/>
          <w:sz w:val="32"/>
          <w:szCs w:val="32"/>
        </w:rPr>
        <w:t>rlzypyk</w:t>
      </w:r>
      <w:r w:rsidRPr="00627ABB">
        <w:rPr>
          <w:rFonts w:ascii="Times New Roman" w:eastAsia="仿宋_GB2312" w:hAnsi="Times New Roman" w:cs="Times New Roman"/>
          <w:sz w:val="32"/>
          <w:szCs w:val="32"/>
        </w:rPr>
        <w:t>@mail.sysu.edu.cn</w:t>
      </w:r>
      <w:r w:rsidRPr="00627ABB"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065B5A" w:rsidRPr="00BA546C" w:rsidRDefault="00065B5A" w:rsidP="00065B5A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713144" w:rsidRDefault="00416C24" w:rsidP="0095383B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方正小标宋简体" w:eastAsia="方正小标宋简体" w:hAnsi="Times New Roman" w:cs="Times New Roman"/>
          <w:noProof/>
          <w:color w:val="FF0000"/>
          <w:sz w:val="76"/>
          <w:szCs w:val="76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9610725</wp:posOffset>
                </wp:positionV>
                <wp:extent cx="6012180" cy="50800"/>
                <wp:effectExtent l="0" t="19050" r="26670" b="25400"/>
                <wp:wrapNone/>
                <wp:docPr id="10" name="组合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2180" cy="50800"/>
                          <a:chOff x="1238" y="3498"/>
                          <a:chExt cx="9693" cy="80"/>
                        </a:xfrm>
                      </wpg:grpSpPr>
                      <wps:wsp>
                        <wps:cNvPr id="1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238" y="349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238" y="3578"/>
                            <a:ext cx="96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0" o:spid="_x0000_s1026" style="position:absolute;left:0;text-align:left;margin-left:61.3pt;margin-top:756.75pt;width:473.4pt;height:4pt;z-index:-251657216" coordorigin="1238,3498" coordsize="9693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">
                <v:line id="Line 9" o:spid="_x0000_s1027" style="position:absolute;visibility:visible;mso-wrap-style:square" from="1238,3498" to="10931,3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r5o8AAAADbAAAADwAAAGRycy9kb3ducmV2LnhtbERP22oCMRB9F/oPYQq+adYipa5GqQVB&#10;EBEv4OuYjLtrN5NlEzX+fSMUfJvDuc5kFm0tbtT6yrGCQT8DQaydqbhQcNgvel8gfEA2WDsmBQ/y&#10;MJu+dSaYG3fnLd12oRAphH2OCsoQmlxKr0uy6PuuIU7c2bUWQ4JtIU2L9xRua/mRZZ/SYsWpocSG&#10;fkrSv7urVXC8jE6bWGkz5NN2NVz6uNbzuVLd9/g9BhEohpf43700af4Anr+kA+T0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DK+aPAAAAA2wAAAA8AAAAAAAAAAAAAAAAA&#10;oQIAAGRycy9kb3ducmV2LnhtbFBLBQYAAAAABAAEAPkAAACOAwAAAAA=&#10;" strokecolor="red" strokeweight="2.25pt"/>
                <v:line id="Line 10" o:spid="_x0000_s1028" style="position:absolute;visibility:visible;mso-wrap-style:square" from="1238,3578" to="10931,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kSH78AAADbAAAADwAAAGRycy9kb3ducmV2LnhtbERPTYvCMBC9C/6HMII3TfUgUo0igiC9&#10;rFaX9Tg0Y1ttJqXJ1vrvjSB4m8f7nOW6M5VoqXGlZQWTcQSCOLO65FzB+bQbzUE4j6yxskwKnuRg&#10;ver3lhhr++AjtanPRQhhF6OCwvs6ltJlBRl0Y1sTB+5qG4M+wCaXusFHCDeVnEbRTBosOTQUWNO2&#10;oOye/hsFl9Mt+dumbXKOaulMmUx+Du2vUsNBt1mA8NT5r/jj3uswfwrvX8IBcvU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TkSH78AAADbAAAADwAAAAAAAAAAAAAAAACh&#10;AgAAZHJzL2Rvd25yZXYueG1sUEsFBgAAAAAEAAQA+QAAAI0DAAAAAA==&#10;" strokecolor="red"/>
              </v:group>
            </w:pict>
          </mc:Fallback>
        </mc:AlternateContent>
      </w:r>
      <w:r w:rsidR="00F14147">
        <w:rPr>
          <w:rFonts w:ascii="Times New Roman" w:eastAsia="仿宋_GB2312" w:hAnsi="Times New Roman" w:cs="Times New Roman" w:hint="eastAsia"/>
          <w:sz w:val="32"/>
          <w:szCs w:val="32"/>
        </w:rPr>
        <w:t>送：</w:t>
      </w:r>
      <w:r w:rsidR="00F14147">
        <w:rPr>
          <w:rFonts w:ascii="Times New Roman" w:eastAsia="仿宋_GB2312" w:hAnsi="Times New Roman" w:cs="Times New Roman"/>
          <w:sz w:val="32"/>
          <w:szCs w:val="32"/>
        </w:rPr>
        <w:t>发展规划办公室、</w:t>
      </w:r>
      <w:r w:rsidR="00F14147">
        <w:rPr>
          <w:rFonts w:ascii="Times New Roman" w:eastAsia="仿宋_GB2312" w:hAnsi="Times New Roman" w:cs="Times New Roman" w:hint="eastAsia"/>
          <w:sz w:val="32"/>
          <w:szCs w:val="32"/>
        </w:rPr>
        <w:t>科学</w:t>
      </w:r>
      <w:r w:rsidR="00F14147">
        <w:rPr>
          <w:rFonts w:ascii="Times New Roman" w:eastAsia="仿宋_GB2312" w:hAnsi="Times New Roman" w:cs="Times New Roman"/>
          <w:sz w:val="32"/>
          <w:szCs w:val="32"/>
        </w:rPr>
        <w:t>研究院</w:t>
      </w:r>
    </w:p>
    <w:sectPr w:rsidR="00713144" w:rsidSect="004C0A88">
      <w:footerReference w:type="even" r:id="rId9"/>
      <w:footerReference w:type="default" r:id="rId10"/>
      <w:pgSz w:w="11906" w:h="16838" w:code="9"/>
      <w:pgMar w:top="2098" w:right="1588" w:bottom="2013" w:left="1588" w:header="851" w:footer="1588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4FE" w:rsidRDefault="00A954FE" w:rsidP="00672AF2">
      <w:r>
        <w:separator/>
      </w:r>
    </w:p>
  </w:endnote>
  <w:endnote w:type="continuationSeparator" w:id="0">
    <w:p w:rsidR="00A954FE" w:rsidRDefault="00A954FE" w:rsidP="00672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5097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  <w:lang w:val="zh-CN"/>
      </w:rPr>
    </w:sdtEndPr>
    <w:sdtContent>
      <w:p w:rsidR="00713144" w:rsidRPr="00713144" w:rsidRDefault="00713144">
        <w:pPr>
          <w:pStyle w:val="a3"/>
          <w:rPr>
            <w:rFonts w:ascii="Times New Roman" w:hAnsi="Times New Roman" w:cs="Times New Roman"/>
            <w:sz w:val="28"/>
            <w:szCs w:val="28"/>
          </w:rPr>
        </w:pPr>
        <w:r w:rsidRPr="00713144">
          <w:rPr>
            <w:rFonts w:ascii="Times New Roman" w:hAnsi="Times New Roman" w:cs="Times New Roman"/>
            <w:sz w:val="28"/>
            <w:szCs w:val="28"/>
          </w:rPr>
          <w:t>—</w:t>
        </w:r>
        <w:r w:rsidR="00D93313" w:rsidRPr="007131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314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="00D93313" w:rsidRPr="007131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6C24" w:rsidRPr="00416C24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 w:rsidR="00D93313" w:rsidRPr="00713144">
          <w:rPr>
            <w:rFonts w:ascii="Times New Roman" w:hAnsi="Times New Roman" w:cs="Times New Roman"/>
            <w:noProof/>
            <w:sz w:val="28"/>
            <w:szCs w:val="28"/>
            <w:lang w:val="zh-CN"/>
          </w:rPr>
          <w:fldChar w:fldCharType="end"/>
        </w:r>
        <w:r w:rsidRPr="00713144"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  <w:p w:rsidR="00713144" w:rsidRDefault="0071314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5452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13144" w:rsidRPr="00713144" w:rsidRDefault="00713144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13144">
          <w:rPr>
            <w:rFonts w:ascii="Times New Roman" w:hAnsi="Times New Roman" w:cs="Times New Roman"/>
            <w:sz w:val="28"/>
            <w:szCs w:val="28"/>
          </w:rPr>
          <w:t>—</w:t>
        </w:r>
        <w:r w:rsidR="00D93313" w:rsidRPr="007131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314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D93313" w:rsidRPr="007131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6C24" w:rsidRPr="00416C24">
          <w:rPr>
            <w:rFonts w:ascii="Times New Roman" w:hAnsi="Times New Roman" w:cs="Times New Roman"/>
            <w:noProof/>
            <w:sz w:val="28"/>
            <w:szCs w:val="28"/>
            <w:lang w:val="zh-CN"/>
          </w:rPr>
          <w:t>3</w:t>
        </w:r>
        <w:r w:rsidR="00D93313" w:rsidRPr="00713144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713144"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  <w:p w:rsidR="00713144" w:rsidRDefault="0071314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4FE" w:rsidRDefault="00A954FE" w:rsidP="00672AF2">
      <w:r>
        <w:separator/>
      </w:r>
    </w:p>
  </w:footnote>
  <w:footnote w:type="continuationSeparator" w:id="0">
    <w:p w:rsidR="00A954FE" w:rsidRDefault="00A954FE" w:rsidP="00672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765F2"/>
    <w:multiLevelType w:val="hybridMultilevel"/>
    <w:tmpl w:val="136EBBE4"/>
    <w:lvl w:ilvl="0" w:tplc="AED4971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trackRevisions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775"/>
    <w:rsid w:val="00002026"/>
    <w:rsid w:val="000064E1"/>
    <w:rsid w:val="00047423"/>
    <w:rsid w:val="00065B5A"/>
    <w:rsid w:val="00086B4B"/>
    <w:rsid w:val="000B38F9"/>
    <w:rsid w:val="000B45BC"/>
    <w:rsid w:val="000F295C"/>
    <w:rsid w:val="00111F55"/>
    <w:rsid w:val="00152954"/>
    <w:rsid w:val="001719D5"/>
    <w:rsid w:val="001D75B7"/>
    <w:rsid w:val="001E26F1"/>
    <w:rsid w:val="0021136A"/>
    <w:rsid w:val="002922C8"/>
    <w:rsid w:val="002F2097"/>
    <w:rsid w:val="002F6C84"/>
    <w:rsid w:val="00301CB3"/>
    <w:rsid w:val="00306251"/>
    <w:rsid w:val="003077D9"/>
    <w:rsid w:val="00325257"/>
    <w:rsid w:val="003268FC"/>
    <w:rsid w:val="00337051"/>
    <w:rsid w:val="00364AE1"/>
    <w:rsid w:val="00384961"/>
    <w:rsid w:val="0038738D"/>
    <w:rsid w:val="00391FB3"/>
    <w:rsid w:val="003B04CE"/>
    <w:rsid w:val="003B155B"/>
    <w:rsid w:val="003D2B78"/>
    <w:rsid w:val="003F7B7E"/>
    <w:rsid w:val="00416C24"/>
    <w:rsid w:val="00432842"/>
    <w:rsid w:val="004457BD"/>
    <w:rsid w:val="00451339"/>
    <w:rsid w:val="00456DD9"/>
    <w:rsid w:val="004679CA"/>
    <w:rsid w:val="00485325"/>
    <w:rsid w:val="004C0A88"/>
    <w:rsid w:val="004D6D7D"/>
    <w:rsid w:val="004F38F3"/>
    <w:rsid w:val="004F56DA"/>
    <w:rsid w:val="00531FC9"/>
    <w:rsid w:val="00534131"/>
    <w:rsid w:val="00581F54"/>
    <w:rsid w:val="005A0D01"/>
    <w:rsid w:val="005A1789"/>
    <w:rsid w:val="005D045A"/>
    <w:rsid w:val="00613EC4"/>
    <w:rsid w:val="00615E7E"/>
    <w:rsid w:val="00627ABB"/>
    <w:rsid w:val="00672AF2"/>
    <w:rsid w:val="00707E8F"/>
    <w:rsid w:val="00713144"/>
    <w:rsid w:val="00720ACB"/>
    <w:rsid w:val="00745469"/>
    <w:rsid w:val="007C0287"/>
    <w:rsid w:val="00801C5E"/>
    <w:rsid w:val="00825686"/>
    <w:rsid w:val="00831775"/>
    <w:rsid w:val="0085255A"/>
    <w:rsid w:val="00861497"/>
    <w:rsid w:val="0086438D"/>
    <w:rsid w:val="00874557"/>
    <w:rsid w:val="008A1995"/>
    <w:rsid w:val="008B0604"/>
    <w:rsid w:val="008C71FE"/>
    <w:rsid w:val="008C7AC7"/>
    <w:rsid w:val="008F41C1"/>
    <w:rsid w:val="00916574"/>
    <w:rsid w:val="0095383B"/>
    <w:rsid w:val="00994EC6"/>
    <w:rsid w:val="009B59BF"/>
    <w:rsid w:val="009C7598"/>
    <w:rsid w:val="009D758C"/>
    <w:rsid w:val="00A131B9"/>
    <w:rsid w:val="00A23FB7"/>
    <w:rsid w:val="00A75BAD"/>
    <w:rsid w:val="00A814BE"/>
    <w:rsid w:val="00A90E7E"/>
    <w:rsid w:val="00A954FE"/>
    <w:rsid w:val="00AB5BCE"/>
    <w:rsid w:val="00AF237A"/>
    <w:rsid w:val="00B01133"/>
    <w:rsid w:val="00B25B17"/>
    <w:rsid w:val="00B956D6"/>
    <w:rsid w:val="00BA4799"/>
    <w:rsid w:val="00BA546C"/>
    <w:rsid w:val="00BB68D9"/>
    <w:rsid w:val="00C11B8E"/>
    <w:rsid w:val="00C136F3"/>
    <w:rsid w:val="00C144FF"/>
    <w:rsid w:val="00C649C6"/>
    <w:rsid w:val="00D23B98"/>
    <w:rsid w:val="00D24D74"/>
    <w:rsid w:val="00D316A8"/>
    <w:rsid w:val="00D93313"/>
    <w:rsid w:val="00DB37E0"/>
    <w:rsid w:val="00DC352E"/>
    <w:rsid w:val="00DE2375"/>
    <w:rsid w:val="00DF3482"/>
    <w:rsid w:val="00E33F7E"/>
    <w:rsid w:val="00E34FB1"/>
    <w:rsid w:val="00E55298"/>
    <w:rsid w:val="00EA0F4B"/>
    <w:rsid w:val="00EA3903"/>
    <w:rsid w:val="00EA78F3"/>
    <w:rsid w:val="00EE4DAF"/>
    <w:rsid w:val="00F14147"/>
    <w:rsid w:val="00F15B9A"/>
    <w:rsid w:val="00F56AE2"/>
    <w:rsid w:val="00F6792D"/>
    <w:rsid w:val="00F718F6"/>
    <w:rsid w:val="00F741EF"/>
    <w:rsid w:val="00F75520"/>
    <w:rsid w:val="00F93194"/>
    <w:rsid w:val="00FE0275"/>
    <w:rsid w:val="359E0E43"/>
    <w:rsid w:val="3809293A"/>
    <w:rsid w:val="4BE165D0"/>
    <w:rsid w:val="52A41B67"/>
    <w:rsid w:val="5CD3465E"/>
    <w:rsid w:val="7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B5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B5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9B59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9B59B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B59BF"/>
    <w:rPr>
      <w:sz w:val="18"/>
      <w:szCs w:val="18"/>
    </w:rPr>
  </w:style>
  <w:style w:type="character" w:customStyle="1" w:styleId="apple-style-span">
    <w:name w:val="apple-style-span"/>
    <w:basedOn w:val="a0"/>
    <w:qFormat/>
    <w:rsid w:val="009B59BF"/>
  </w:style>
  <w:style w:type="paragraph" w:styleId="a6">
    <w:name w:val="Date"/>
    <w:basedOn w:val="a"/>
    <w:next w:val="a"/>
    <w:link w:val="Char1"/>
    <w:uiPriority w:val="99"/>
    <w:semiHidden/>
    <w:unhideWhenUsed/>
    <w:rsid w:val="00713144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713144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7">
    <w:name w:val="List Paragraph"/>
    <w:basedOn w:val="a"/>
    <w:uiPriority w:val="99"/>
    <w:rsid w:val="00A814BE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065B5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065B5A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065B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B59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B59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9B59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9B59B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B59BF"/>
    <w:rPr>
      <w:sz w:val="18"/>
      <w:szCs w:val="18"/>
    </w:rPr>
  </w:style>
  <w:style w:type="character" w:customStyle="1" w:styleId="apple-style-span">
    <w:name w:val="apple-style-span"/>
    <w:basedOn w:val="a0"/>
    <w:qFormat/>
    <w:rsid w:val="009B59BF"/>
  </w:style>
  <w:style w:type="paragraph" w:styleId="a6">
    <w:name w:val="Date"/>
    <w:basedOn w:val="a"/>
    <w:next w:val="a"/>
    <w:link w:val="Char1"/>
    <w:uiPriority w:val="99"/>
    <w:semiHidden/>
    <w:unhideWhenUsed/>
    <w:rsid w:val="00713144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713144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7">
    <w:name w:val="List Paragraph"/>
    <w:basedOn w:val="a"/>
    <w:uiPriority w:val="99"/>
    <w:rsid w:val="00A814BE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065B5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065B5A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065B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382</Words>
  <Characters>2179</Characters>
  <Application>Microsoft Office Word</Application>
  <DocSecurity>0</DocSecurity>
  <Lines>18</Lines>
  <Paragraphs>5</Paragraphs>
  <ScaleCrop>false</ScaleCrop>
  <Company>微软中国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罗莉</cp:lastModifiedBy>
  <cp:revision>2</cp:revision>
  <cp:lastPrinted>2016-03-17T02:38:00Z</cp:lastPrinted>
  <dcterms:created xsi:type="dcterms:W3CDTF">2018-07-26T09:24:00Z</dcterms:created>
  <dcterms:modified xsi:type="dcterms:W3CDTF">2018-07-26T09:24:00Z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