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57" w:rsidRPr="006B5557" w:rsidRDefault="006B5557" w:rsidP="006B5557">
      <w:pPr>
        <w:adjustRightInd w:val="0"/>
        <w:snapToGrid w:val="0"/>
        <w:spacing w:line="300" w:lineRule="auto"/>
        <w:jc w:val="center"/>
        <w:rPr>
          <w:rFonts w:eastAsia="小标宋"/>
          <w:b/>
          <w:bCs/>
          <w:sz w:val="44"/>
        </w:rPr>
      </w:pPr>
      <w:r w:rsidRPr="006B5557">
        <w:rPr>
          <w:rFonts w:eastAsia="小标宋" w:hint="eastAsia"/>
          <w:b/>
          <w:bCs/>
          <w:sz w:val="44"/>
        </w:rPr>
        <w:t>中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山</w:t>
      </w:r>
      <w:r w:rsidRPr="006B5557">
        <w:rPr>
          <w:rFonts w:eastAsia="小标宋" w:hint="eastAsia"/>
          <w:b/>
          <w:bCs/>
          <w:sz w:val="44"/>
        </w:rPr>
        <w:t xml:space="preserve"> </w:t>
      </w:r>
      <w:proofErr w:type="gramStart"/>
      <w:r w:rsidRPr="006B5557">
        <w:rPr>
          <w:rFonts w:eastAsia="小标宋" w:hint="eastAsia"/>
          <w:b/>
          <w:bCs/>
          <w:sz w:val="44"/>
        </w:rPr>
        <w:t>医</w:t>
      </w:r>
      <w:proofErr w:type="gramEnd"/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学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院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发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文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稿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1533"/>
        <w:gridCol w:w="1150"/>
        <w:gridCol w:w="384"/>
        <w:gridCol w:w="764"/>
        <w:gridCol w:w="2296"/>
      </w:tblGrid>
      <w:tr w:rsidR="006B5557" w:rsidRPr="006B5557" w:rsidTr="00024F09">
        <w:trPr>
          <w:cantSplit/>
        </w:trPr>
        <w:tc>
          <w:tcPr>
            <w:tcW w:w="4642" w:type="dxa"/>
            <w:gridSpan w:val="2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sz w:val="24"/>
              </w:rPr>
              <w:t>中山</w:t>
            </w:r>
            <w:proofErr w:type="gramStart"/>
            <w:r w:rsidRPr="006B555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6B5557">
              <w:rPr>
                <w:rFonts w:ascii="宋体" w:hAnsi="宋体" w:hint="eastAsia"/>
                <w:sz w:val="24"/>
              </w:rPr>
              <w:t>〔</w:t>
            </w:r>
            <w:r w:rsidR="00051B5F">
              <w:rPr>
                <w:rFonts w:ascii="宋体" w:hAnsi="宋体" w:hint="eastAsia"/>
                <w:sz w:val="24"/>
              </w:rPr>
              <w:t>2016</w:t>
            </w:r>
            <w:r w:rsidRPr="006B5557">
              <w:rPr>
                <w:rFonts w:ascii="宋体" w:hAnsi="宋体" w:hint="eastAsia"/>
                <w:sz w:val="24"/>
              </w:rPr>
              <w:t>〕</w:t>
            </w:r>
            <w:r w:rsidR="000D60F2">
              <w:rPr>
                <w:rFonts w:ascii="宋体" w:hAnsi="宋体" w:hint="eastAsia"/>
                <w:sz w:val="24"/>
              </w:rPr>
              <w:t>152</w:t>
            </w:r>
            <w:r w:rsidRPr="006B5557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缓急</w:t>
            </w:r>
          </w:p>
        </w:tc>
        <w:tc>
          <w:tcPr>
            <w:tcW w:w="1161" w:type="dxa"/>
            <w:gridSpan w:val="2"/>
            <w:tcBorders>
              <w:lef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3" w:type="dxa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密级</w:t>
            </w:r>
          </w:p>
        </w:tc>
      </w:tr>
      <w:tr w:rsidR="006B5557" w:rsidRPr="006B5557" w:rsidTr="00024F09">
        <w:trPr>
          <w:trHeight w:val="4168"/>
        </w:trPr>
        <w:tc>
          <w:tcPr>
            <w:tcW w:w="4642" w:type="dxa"/>
            <w:gridSpan w:val="2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签发</w:t>
            </w: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44" w:type="dxa"/>
            <w:gridSpan w:val="4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会签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发送范围：</w:t>
            </w:r>
            <w:r w:rsidRPr="006B5557">
              <w:rPr>
                <w:rFonts w:ascii="宋体" w:hAnsi="宋体" w:hint="eastAsia"/>
                <w:sz w:val="24"/>
              </w:rPr>
              <w:t>各系（教研室）、所、中心</w:t>
            </w: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ind w:left="704" w:hangingChars="292" w:hanging="704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spacing w:line="520" w:lineRule="atLeast"/>
              <w:rPr>
                <w:rFonts w:ascii="宋体" w:hAnsi="宋体"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抄送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： </w:t>
            </w:r>
          </w:p>
        </w:tc>
      </w:tr>
      <w:tr w:rsidR="006B5557" w:rsidRPr="006B5557" w:rsidTr="00024F09">
        <w:trPr>
          <w:cantSplit/>
        </w:trPr>
        <w:tc>
          <w:tcPr>
            <w:tcW w:w="3093" w:type="dxa"/>
            <w:vAlign w:val="center"/>
          </w:tcPr>
          <w:p w:rsidR="006B5557" w:rsidRPr="00D16719" w:rsidRDefault="006B5557" w:rsidP="006B5557">
            <w:pPr>
              <w:adjustRightInd w:val="0"/>
              <w:snapToGrid w:val="0"/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拟稿单位  </w:t>
            </w:r>
            <w:r w:rsidRPr="00D16719">
              <w:rPr>
                <w:rFonts w:ascii="宋体" w:hAnsi="宋体" w:hint="eastAsia"/>
                <w:bCs/>
                <w:szCs w:val="21"/>
              </w:rPr>
              <w:t>中山医学院</w:t>
            </w:r>
          </w:p>
          <w:p w:rsidR="006B5557" w:rsidRPr="00D16719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联系电话 </w:t>
            </w:r>
            <w:r w:rsidRPr="00D16719">
              <w:rPr>
                <w:rFonts w:ascii="宋体" w:hAnsi="宋体" w:hint="eastAsia"/>
                <w:bCs/>
                <w:szCs w:val="21"/>
              </w:rPr>
              <w:t xml:space="preserve"> 87330571</w:t>
            </w:r>
          </w:p>
        </w:tc>
        <w:tc>
          <w:tcPr>
            <w:tcW w:w="3097" w:type="dxa"/>
            <w:gridSpan w:val="3"/>
            <w:vAlign w:val="center"/>
          </w:tcPr>
          <w:p w:rsidR="006B5557" w:rsidRPr="00D16719" w:rsidRDefault="006B5557" w:rsidP="006B5557">
            <w:pPr>
              <w:rPr>
                <w:rFonts w:ascii="宋体" w:hAnsi="宋体"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拟稿人  </w:t>
            </w:r>
            <w:r w:rsidR="00226ED7">
              <w:rPr>
                <w:rFonts w:ascii="宋体" w:hAnsi="宋体" w:hint="eastAsia"/>
                <w:bCs/>
                <w:szCs w:val="21"/>
              </w:rPr>
              <w:t>田 聪</w:t>
            </w:r>
          </w:p>
          <w:p w:rsidR="006B5557" w:rsidRPr="00D16719" w:rsidRDefault="006B5557" w:rsidP="006B5557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B5557" w:rsidRPr="00D16719" w:rsidRDefault="006B5557" w:rsidP="00051B5F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拟稿时间 </w:t>
            </w:r>
            <w:r w:rsidRPr="00D16719">
              <w:rPr>
                <w:rFonts w:ascii="宋体" w:hAnsi="宋体"/>
                <w:bCs/>
                <w:szCs w:val="21"/>
              </w:rPr>
              <w:t>20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16</w:t>
            </w:r>
            <w:r w:rsidRPr="00D16719">
              <w:rPr>
                <w:rFonts w:ascii="宋体" w:hAnsi="宋体" w:hint="eastAsia"/>
                <w:bCs/>
                <w:szCs w:val="21"/>
              </w:rPr>
              <w:t>年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9</w:t>
            </w:r>
            <w:r w:rsidRPr="00D16719">
              <w:rPr>
                <w:rFonts w:ascii="宋体" w:hAnsi="宋体" w:hint="eastAsia"/>
                <w:bCs/>
                <w:szCs w:val="21"/>
              </w:rPr>
              <w:t>月</w:t>
            </w:r>
            <w:r w:rsidR="0095713E">
              <w:rPr>
                <w:rFonts w:ascii="宋体" w:hAnsi="宋体" w:hint="eastAsia"/>
                <w:bCs/>
                <w:szCs w:val="21"/>
              </w:rPr>
              <w:t>21</w:t>
            </w:r>
            <w:r w:rsidRPr="00D16719"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3096" w:type="dxa"/>
            <w:gridSpan w:val="2"/>
            <w:vAlign w:val="center"/>
          </w:tcPr>
          <w:p w:rsidR="006B5557" w:rsidRPr="00D16719" w:rsidRDefault="006B5557" w:rsidP="006B5557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>核稿人</w:t>
            </w:r>
            <w:r w:rsidRPr="00D16719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何军芳</w:t>
            </w:r>
          </w:p>
          <w:p w:rsidR="006B5557" w:rsidRPr="00D16719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6B5557" w:rsidRPr="00D16719" w:rsidRDefault="006B5557" w:rsidP="006B5557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>核稿时间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 xml:space="preserve"> 2016</w:t>
            </w:r>
            <w:r w:rsidRPr="00D16719">
              <w:rPr>
                <w:rFonts w:ascii="宋体" w:hAnsi="宋体" w:hint="eastAsia"/>
                <w:bCs/>
                <w:szCs w:val="21"/>
              </w:rPr>
              <w:t>年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9</w:t>
            </w:r>
            <w:r w:rsidRPr="00D16719">
              <w:rPr>
                <w:rFonts w:ascii="宋体" w:hAnsi="宋体" w:hint="eastAsia"/>
                <w:bCs/>
                <w:szCs w:val="21"/>
              </w:rPr>
              <w:t>月</w:t>
            </w:r>
            <w:r w:rsidR="0095713E">
              <w:rPr>
                <w:rFonts w:ascii="宋体" w:hAnsi="宋体" w:hint="eastAsia"/>
                <w:bCs/>
                <w:szCs w:val="21"/>
              </w:rPr>
              <w:t>21</w:t>
            </w:r>
            <w:r w:rsidRPr="00D16719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拟稿单位分管负责人意见</w:t>
            </w: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3093" w:type="dxa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印刷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校对</w:t>
            </w: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份数  </w:t>
            </w:r>
          </w:p>
        </w:tc>
      </w:tr>
      <w:tr w:rsidR="006B5557" w:rsidRPr="006B5557" w:rsidTr="00024F09">
        <w:trPr>
          <w:cantSplit/>
          <w:trHeight w:val="710"/>
        </w:trPr>
        <w:tc>
          <w:tcPr>
            <w:tcW w:w="9286" w:type="dxa"/>
            <w:gridSpan w:val="6"/>
            <w:vAlign w:val="center"/>
          </w:tcPr>
          <w:p w:rsidR="006B5557" w:rsidRPr="00577DE9" w:rsidRDefault="006B5557" w:rsidP="00577D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80" w:lineRule="exact"/>
              <w:ind w:left="105"/>
              <w:rPr>
                <w:rFonts w:asciiTheme="majorEastAsia" w:eastAsiaTheme="majorEastAsia" w:hAnsiTheme="majorEastAsia" w:cs="宋体"/>
                <w:b/>
                <w:bCs/>
                <w:color w:val="000003"/>
                <w:kern w:val="0"/>
                <w:sz w:val="24"/>
                <w:szCs w:val="24"/>
              </w:rPr>
            </w:pPr>
            <w:r w:rsidRPr="006B555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附件：</w:t>
            </w:r>
            <w:r w:rsidR="00D7252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关于印发</w:t>
            </w:r>
            <w:r w:rsidRPr="006B555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577DE9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《</w:t>
            </w:r>
            <w:r w:rsidR="00D72526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中共中山大学中山医学院委员会党务公开实施办法</w:t>
            </w:r>
            <w:r w:rsidRPr="00577DE9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》</w:t>
            </w:r>
          </w:p>
          <w:p w:rsidR="006B5557" w:rsidRPr="00577DE9" w:rsidRDefault="006B5557" w:rsidP="006B5557">
            <w:pPr>
              <w:rPr>
                <w:rFonts w:ascii="宋体" w:hAnsi="宋体"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B55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关键词</w:t>
            </w:r>
            <w:r w:rsidRPr="006B555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577DE9" w:rsidRDefault="006B5557" w:rsidP="00577D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80" w:lineRule="exact"/>
              <w:ind w:left="105"/>
              <w:rPr>
                <w:rFonts w:asciiTheme="majorEastAsia" w:eastAsiaTheme="majorEastAsia" w:hAnsiTheme="majorEastAsia" w:cs="宋体"/>
                <w:b/>
                <w:bCs/>
                <w:color w:val="000003"/>
                <w:kern w:val="0"/>
                <w:sz w:val="24"/>
                <w:szCs w:val="24"/>
              </w:rPr>
            </w:pPr>
            <w:r w:rsidRPr="006B5557">
              <w:rPr>
                <w:rFonts w:ascii="宋体" w:hAnsi="宋体" w:hint="eastAsia"/>
                <w:b/>
                <w:sz w:val="24"/>
              </w:rPr>
              <w:t>标题</w:t>
            </w:r>
            <w:r w:rsidRPr="006B5557">
              <w:rPr>
                <w:rFonts w:ascii="宋体" w:hAnsi="宋体" w:hint="eastAsia"/>
                <w:sz w:val="24"/>
              </w:rPr>
              <w:t>：</w:t>
            </w:r>
            <w:r w:rsidRPr="006B5557">
              <w:rPr>
                <w:rFonts w:asciiTheme="majorEastAsia" w:eastAsiaTheme="majorEastAsia" w:hAnsiTheme="majorEastAsia" w:hint="eastAsia"/>
                <w:bCs/>
                <w:sz w:val="24"/>
              </w:rPr>
              <w:t>关于印发</w:t>
            </w:r>
            <w:r w:rsidR="00577DE9" w:rsidRPr="00577DE9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《</w:t>
            </w:r>
            <w:r w:rsidR="00D72526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中共中山大学中山医学院委员会党务公开实施办法</w:t>
            </w:r>
            <w:r w:rsidR="00577DE9" w:rsidRPr="00577DE9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》</w:t>
            </w:r>
            <w:r w:rsidRPr="006B5557">
              <w:rPr>
                <w:rFonts w:asciiTheme="majorEastAsia" w:eastAsiaTheme="majorEastAsia" w:hAnsiTheme="majorEastAsia" w:hint="eastAsia"/>
                <w:bCs/>
                <w:sz w:val="24"/>
              </w:rPr>
              <w:t>的通知</w:t>
            </w:r>
          </w:p>
          <w:p w:rsidR="006B5557" w:rsidRPr="006B5557" w:rsidRDefault="006B5557" w:rsidP="006B5557">
            <w:pPr>
              <w:rPr>
                <w:rFonts w:ascii="宋体" w:hAnsi="宋体"/>
                <w:b/>
                <w:sz w:val="24"/>
              </w:rPr>
            </w:pPr>
          </w:p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widowControl/>
              <w:spacing w:line="360" w:lineRule="auto"/>
              <w:ind w:leftChars="-172" w:left="-265" w:rightChars="-244" w:right="-512" w:hangingChars="40" w:hanging="96"/>
              <w:rPr>
                <w:rFonts w:ascii="宋体" w:hAnsi="宋体"/>
                <w:b/>
                <w:sz w:val="44"/>
                <w:szCs w:val="44"/>
              </w:rPr>
            </w:pPr>
            <w:r w:rsidRPr="006B5557">
              <w:rPr>
                <w:rFonts w:hint="eastAsia"/>
                <w:b/>
                <w:bCs/>
                <w:sz w:val="24"/>
              </w:rPr>
              <w:t>（（正文附后）</w:t>
            </w:r>
          </w:p>
        </w:tc>
      </w:tr>
    </w:tbl>
    <w:p w:rsidR="006B5557" w:rsidRPr="006B5557" w:rsidRDefault="006B5557" w:rsidP="006B5557">
      <w:pPr>
        <w:adjustRightInd w:val="0"/>
        <w:snapToGrid w:val="0"/>
        <w:spacing w:line="400" w:lineRule="atLeast"/>
      </w:pPr>
      <w:r w:rsidRPr="006B5557">
        <w:rPr>
          <w:rFonts w:hint="eastAsia"/>
          <w:b/>
          <w:bCs/>
        </w:rPr>
        <w:t>注：凡起草以“中山大学中山医学院”名义发出的公文，均填写此发文稿纸。</w:t>
      </w:r>
    </w:p>
    <w:p w:rsidR="00B917B3" w:rsidRPr="006B5557" w:rsidRDefault="00B917B3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B917B3" w:rsidRDefault="00B917B3" w:rsidP="006B5557">
      <w:pPr>
        <w:rPr>
          <w:b/>
          <w:sz w:val="32"/>
          <w:szCs w:val="32"/>
        </w:rPr>
      </w:pPr>
    </w:p>
    <w:p w:rsidR="00D56791" w:rsidRDefault="00D56791" w:rsidP="006A132A">
      <w:pPr>
        <w:jc w:val="center"/>
        <w:rPr>
          <w:b/>
          <w:sz w:val="32"/>
          <w:szCs w:val="32"/>
        </w:rPr>
      </w:pPr>
    </w:p>
    <w:p w:rsidR="00B917B3" w:rsidRDefault="00B917B3" w:rsidP="00226ED7">
      <w:pPr>
        <w:rPr>
          <w:b/>
          <w:sz w:val="32"/>
          <w:szCs w:val="32"/>
        </w:rPr>
      </w:pPr>
    </w:p>
    <w:p w:rsidR="00B917B3" w:rsidRPr="00152B22" w:rsidRDefault="00B917B3" w:rsidP="006A132A">
      <w:pPr>
        <w:jc w:val="center"/>
        <w:rPr>
          <w:rFonts w:ascii="仿宋_GB2312" w:eastAsia="仿宋_GB2312"/>
          <w:sz w:val="32"/>
          <w:szCs w:val="32"/>
        </w:rPr>
      </w:pPr>
      <w:r w:rsidRPr="00152B22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152B22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152B22">
        <w:rPr>
          <w:rFonts w:ascii="仿宋_GB2312" w:eastAsia="仿宋_GB2312" w:hint="eastAsia"/>
          <w:sz w:val="32"/>
          <w:szCs w:val="32"/>
        </w:rPr>
        <w:t>〔</w:t>
      </w:r>
      <w:r w:rsidRPr="00152B22">
        <w:rPr>
          <w:rFonts w:ascii="仿宋_GB2312" w:eastAsia="仿宋_GB2312"/>
          <w:sz w:val="32"/>
          <w:szCs w:val="32"/>
        </w:rPr>
        <w:t>201</w:t>
      </w:r>
      <w:r w:rsidR="00051B5F">
        <w:rPr>
          <w:rFonts w:ascii="仿宋_GB2312" w:eastAsia="仿宋_GB2312" w:hint="eastAsia"/>
          <w:sz w:val="32"/>
          <w:szCs w:val="32"/>
        </w:rPr>
        <w:t>6</w:t>
      </w:r>
      <w:r w:rsidRPr="00152B22">
        <w:rPr>
          <w:rFonts w:ascii="仿宋_GB2312" w:eastAsia="仿宋_GB2312" w:hint="eastAsia"/>
          <w:sz w:val="32"/>
          <w:szCs w:val="32"/>
        </w:rPr>
        <w:t>〕</w:t>
      </w:r>
      <w:r w:rsidR="000D60F2">
        <w:rPr>
          <w:rFonts w:ascii="仿宋_GB2312" w:eastAsia="仿宋_GB2312" w:hint="eastAsia"/>
          <w:sz w:val="32"/>
          <w:szCs w:val="32"/>
        </w:rPr>
        <w:t>152</w:t>
      </w:r>
      <w:r w:rsidRPr="00152B22">
        <w:rPr>
          <w:rFonts w:ascii="仿宋_GB2312" w:eastAsia="仿宋_GB2312" w:hint="eastAsia"/>
          <w:sz w:val="32"/>
          <w:szCs w:val="32"/>
        </w:rPr>
        <w:t>号</w:t>
      </w:r>
      <w:r w:rsidRPr="00152B22">
        <w:rPr>
          <w:rFonts w:ascii="仿宋_GB2312" w:eastAsia="仿宋_GB2312"/>
          <w:sz w:val="32"/>
          <w:szCs w:val="32"/>
        </w:rPr>
        <w:t xml:space="preserve"> </w:t>
      </w:r>
    </w:p>
    <w:p w:rsidR="00B917B3" w:rsidRDefault="00B917B3" w:rsidP="006A1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D72526" w:rsidRPr="00D72526" w:rsidRDefault="009B6030" w:rsidP="00D725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关于印发</w:t>
      </w:r>
      <w:proofErr w:type="gramStart"/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《</w:t>
      </w:r>
      <w:proofErr w:type="gramEnd"/>
      <w:r w:rsidR="00D72526" w:rsidRPr="00D72526">
        <w:rPr>
          <w:rFonts w:asciiTheme="majorEastAsia" w:eastAsiaTheme="majorEastAsia" w:hAnsiTheme="majorEastAsia" w:hint="eastAsia"/>
          <w:b/>
          <w:sz w:val="44"/>
          <w:szCs w:val="44"/>
        </w:rPr>
        <w:t>中共中山大学中山医学院委员会</w:t>
      </w:r>
    </w:p>
    <w:p w:rsidR="00DA0377" w:rsidRPr="00D72526" w:rsidRDefault="00D72526" w:rsidP="00D725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72526">
        <w:rPr>
          <w:rFonts w:asciiTheme="majorEastAsia" w:eastAsiaTheme="majorEastAsia" w:hAnsiTheme="majorEastAsia" w:hint="eastAsia"/>
          <w:b/>
          <w:sz w:val="44"/>
          <w:szCs w:val="44"/>
        </w:rPr>
        <w:t>党务公开</w:t>
      </w:r>
      <w:r w:rsidRPr="00D72526">
        <w:rPr>
          <w:rFonts w:asciiTheme="majorEastAsia" w:eastAsiaTheme="majorEastAsia" w:hAnsiTheme="majorEastAsia"/>
          <w:b/>
          <w:sz w:val="44"/>
          <w:szCs w:val="44"/>
        </w:rPr>
        <w:t>实施</w:t>
      </w:r>
      <w:r w:rsidRPr="00D72526">
        <w:rPr>
          <w:rFonts w:asciiTheme="majorEastAsia" w:eastAsiaTheme="majorEastAsia" w:hAnsiTheme="majorEastAsia" w:hint="eastAsia"/>
          <w:b/>
          <w:sz w:val="44"/>
          <w:szCs w:val="44"/>
        </w:rPr>
        <w:t>办法</w:t>
      </w:r>
      <w:proofErr w:type="gramStart"/>
      <w:r w:rsidR="00577DE9" w:rsidRPr="00577DE9">
        <w:rPr>
          <w:rFonts w:asciiTheme="majorEastAsia" w:eastAsiaTheme="majorEastAsia" w:hAnsiTheme="majorEastAsia" w:hint="eastAsia"/>
          <w:b/>
          <w:bCs/>
          <w:sz w:val="44"/>
          <w:szCs w:val="44"/>
        </w:rPr>
        <w:t>》</w:t>
      </w:r>
      <w:proofErr w:type="gramEnd"/>
      <w:r w:rsidR="009B6030"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的通知</w:t>
      </w:r>
    </w:p>
    <w:p w:rsidR="00B917B3" w:rsidRPr="00C34E91" w:rsidRDefault="00B917B3" w:rsidP="00577DE9">
      <w:pPr>
        <w:ind w:rightChars="-182" w:right="-382"/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B917B3" w:rsidRPr="00C34E91" w:rsidRDefault="00B917B3" w:rsidP="00C34E91">
      <w:pPr>
        <w:spacing w:line="360" w:lineRule="auto"/>
        <w:rPr>
          <w:rFonts w:ascii="仿宋_GB2312" w:eastAsia="仿宋_GB2312"/>
          <w:sz w:val="32"/>
          <w:szCs w:val="32"/>
        </w:rPr>
      </w:pPr>
      <w:r w:rsidRPr="00C34E91">
        <w:rPr>
          <w:rFonts w:ascii="仿宋_GB2312" w:eastAsia="仿宋_GB2312" w:hint="eastAsia"/>
          <w:sz w:val="32"/>
          <w:szCs w:val="32"/>
        </w:rPr>
        <w:t>各系（教研室）、所、中心：</w:t>
      </w:r>
    </w:p>
    <w:p w:rsidR="00DA0377" w:rsidRPr="00C34E91" w:rsidRDefault="00704E9D" w:rsidP="00C34E91">
      <w:pPr>
        <w:pStyle w:val="aa"/>
        <w:snapToGrid w:val="0"/>
        <w:spacing w:before="0" w:beforeAutospacing="0" w:after="0" w:afterAutospacing="0" w:line="360" w:lineRule="auto"/>
        <w:rPr>
          <w:rFonts w:ascii="仿宋_GB2312" w:eastAsia="仿宋_GB2312" w:hAnsiTheme="majorEastAsia"/>
          <w:bCs/>
          <w:color w:val="000003"/>
          <w:sz w:val="32"/>
          <w:szCs w:val="32"/>
        </w:rPr>
      </w:pPr>
      <w:r w:rsidRPr="00C34E91"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    经研究决定，</w:t>
      </w:r>
      <w:r w:rsidRPr="00577DE9">
        <w:rPr>
          <w:rFonts w:ascii="仿宋_GB2312" w:eastAsia="仿宋_GB2312" w:hAnsi="Calibri" w:cs="Times New Roman" w:hint="eastAsia"/>
          <w:kern w:val="2"/>
          <w:sz w:val="32"/>
          <w:szCs w:val="32"/>
        </w:rPr>
        <w:t>现印发《</w:t>
      </w:r>
      <w:r w:rsidR="00D72526">
        <w:rPr>
          <w:rFonts w:ascii="仿宋_GB2312" w:eastAsia="仿宋_GB2312" w:hAnsi="Calibri" w:cs="Times New Roman" w:hint="eastAsia"/>
          <w:kern w:val="2"/>
          <w:sz w:val="32"/>
          <w:szCs w:val="32"/>
        </w:rPr>
        <w:t>中共中山大学中山医学院委员会党务公开实施办法</w:t>
      </w:r>
      <w:r w:rsidRPr="00577DE9">
        <w:rPr>
          <w:rFonts w:ascii="仿宋_GB2312" w:eastAsia="仿宋_GB2312" w:hAnsi="Calibri" w:cs="Times New Roman" w:hint="eastAsia"/>
          <w:kern w:val="2"/>
          <w:sz w:val="32"/>
          <w:szCs w:val="32"/>
        </w:rPr>
        <w:t>》，</w:t>
      </w:r>
      <w:r w:rsidRPr="00C34E91">
        <w:rPr>
          <w:rFonts w:ascii="仿宋_GB2312" w:eastAsia="仿宋_GB2312" w:hAnsi="仿宋" w:hint="eastAsia"/>
          <w:bCs/>
          <w:sz w:val="32"/>
          <w:szCs w:val="32"/>
        </w:rPr>
        <w:t>请遵照执行。</w:t>
      </w:r>
      <w:r w:rsidR="00C66D04"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</w:p>
    <w:p w:rsidR="00DA0377" w:rsidRPr="00C34E91" w:rsidRDefault="00704E9D" w:rsidP="00C34E9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C34E91">
        <w:rPr>
          <w:rFonts w:ascii="仿宋_GB2312" w:eastAsia="仿宋_GB2312" w:hAnsi="仿宋" w:hint="eastAsia"/>
          <w:bCs/>
          <w:sz w:val="32"/>
          <w:szCs w:val="32"/>
        </w:rPr>
        <w:t xml:space="preserve">    特此通知。</w:t>
      </w:r>
    </w:p>
    <w:p w:rsidR="00C34E91" w:rsidRDefault="00C34E91" w:rsidP="00C34E91">
      <w:pPr>
        <w:pStyle w:val="aa"/>
        <w:snapToGrid w:val="0"/>
        <w:spacing w:before="0" w:beforeAutospacing="0" w:after="0" w:afterAutospacing="0"/>
        <w:ind w:firstLine="660"/>
        <w:rPr>
          <w:rFonts w:ascii="仿宋_GB2312" w:eastAsia="仿宋_GB2312" w:hAnsi="Calibri" w:cs="Times New Roman"/>
          <w:bCs/>
          <w:color w:val="000000"/>
          <w:kern w:val="2"/>
          <w:sz w:val="32"/>
          <w:szCs w:val="32"/>
        </w:rPr>
      </w:pPr>
    </w:p>
    <w:p w:rsidR="00376F89" w:rsidRPr="00577DE9" w:rsidRDefault="00376F89" w:rsidP="00000D85">
      <w:pPr>
        <w:pStyle w:val="aa"/>
        <w:snapToGrid w:val="0"/>
        <w:spacing w:before="0" w:beforeAutospacing="0" w:after="0" w:afterAutospacing="0"/>
        <w:ind w:left="1120" w:hangingChars="350" w:hanging="1120"/>
        <w:rPr>
          <w:rFonts w:ascii="仿宋_GB2312" w:eastAsia="仿宋_GB2312" w:hAnsi="Calibri" w:cs="Times New Roman"/>
          <w:kern w:val="2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附</w:t>
      </w:r>
      <w:r w:rsidRPr="00577DE9">
        <w:rPr>
          <w:rFonts w:ascii="仿宋_GB2312" w:eastAsia="仿宋_GB2312" w:hAnsi="Calibri" w:cs="Times New Roman" w:hint="eastAsia"/>
          <w:kern w:val="2"/>
          <w:sz w:val="32"/>
          <w:szCs w:val="32"/>
        </w:rPr>
        <w:t>件：</w:t>
      </w:r>
      <w:r w:rsidR="00586B98" w:rsidRPr="00577DE9">
        <w:rPr>
          <w:rFonts w:ascii="仿宋_GB2312" w:eastAsia="仿宋_GB2312" w:hAnsi="Calibri" w:cs="Times New Roman"/>
          <w:kern w:val="2"/>
          <w:sz w:val="32"/>
          <w:szCs w:val="32"/>
        </w:rPr>
        <w:t xml:space="preserve"> </w:t>
      </w:r>
      <w:r w:rsidR="00D72526">
        <w:rPr>
          <w:rFonts w:ascii="仿宋_GB2312" w:eastAsia="仿宋_GB2312" w:hAnsi="Calibri" w:cs="Times New Roman" w:hint="eastAsia"/>
          <w:kern w:val="2"/>
          <w:sz w:val="32"/>
          <w:szCs w:val="32"/>
        </w:rPr>
        <w:t>《中共中山大学中山医学院委员会党务公开实施办法</w:t>
      </w:r>
      <w:r w:rsidR="00577DE9" w:rsidRPr="00577DE9">
        <w:rPr>
          <w:rFonts w:ascii="仿宋_GB2312" w:eastAsia="仿宋_GB2312" w:hAnsi="Calibri" w:cs="Times New Roman" w:hint="eastAsia"/>
          <w:kern w:val="2"/>
          <w:sz w:val="32"/>
          <w:szCs w:val="32"/>
        </w:rPr>
        <w:t>》</w:t>
      </w:r>
    </w:p>
    <w:p w:rsidR="00A8607C" w:rsidRPr="00C34E91" w:rsidRDefault="00A8607C" w:rsidP="00C34E91">
      <w:pPr>
        <w:widowControl/>
        <w:adjustRightInd w:val="0"/>
        <w:snapToGrid w:val="0"/>
        <w:spacing w:line="560" w:lineRule="exact"/>
        <w:ind w:firstLineChars="1200" w:firstLine="3840"/>
        <w:jc w:val="left"/>
        <w:rPr>
          <w:rFonts w:ascii="仿宋_GB2312" w:eastAsia="仿宋_GB2312"/>
          <w:bCs/>
          <w:color w:val="000000"/>
          <w:sz w:val="32"/>
          <w:szCs w:val="32"/>
        </w:rPr>
      </w:pPr>
    </w:p>
    <w:p w:rsidR="00704E9D" w:rsidRPr="00C34E91" w:rsidRDefault="00704E9D" w:rsidP="00C34E91">
      <w:pPr>
        <w:widowControl/>
        <w:adjustRightInd w:val="0"/>
        <w:snapToGrid w:val="0"/>
        <w:spacing w:line="560" w:lineRule="exact"/>
        <w:ind w:firstLineChars="1750" w:firstLine="56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中山医学院</w:t>
      </w:r>
    </w:p>
    <w:p w:rsidR="00A8607C" w:rsidRPr="00DE7780" w:rsidRDefault="00704E9D" w:rsidP="00C34E91">
      <w:pPr>
        <w:widowControl/>
        <w:adjustRightInd w:val="0"/>
        <w:snapToGrid w:val="0"/>
        <w:spacing w:line="560" w:lineRule="exact"/>
        <w:ind w:firstLineChars="1650" w:firstLine="52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201</w:t>
      </w:r>
      <w:r w:rsidR="00051B5F">
        <w:rPr>
          <w:rFonts w:ascii="仿宋_GB2312" w:eastAsia="仿宋_GB2312" w:hint="eastAsia"/>
          <w:bCs/>
          <w:color w:val="000000"/>
          <w:sz w:val="32"/>
          <w:szCs w:val="32"/>
        </w:rPr>
        <w:t>6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 w:rsidR="00051B5F">
        <w:rPr>
          <w:rFonts w:ascii="仿宋_GB2312" w:eastAsia="仿宋_GB2312" w:hint="eastAsia"/>
          <w:bCs/>
          <w:color w:val="000000"/>
          <w:sz w:val="32"/>
          <w:szCs w:val="32"/>
        </w:rPr>
        <w:t>9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 w:rsidR="0095713E">
        <w:rPr>
          <w:rFonts w:ascii="仿宋_GB2312" w:eastAsia="仿宋_GB2312" w:hint="eastAsia"/>
          <w:bCs/>
          <w:color w:val="000000"/>
          <w:sz w:val="32"/>
          <w:szCs w:val="32"/>
        </w:rPr>
        <w:t>21</w:t>
      </w:r>
      <w:r w:rsidRPr="00DE7780"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</w:p>
    <w:p w:rsidR="00704E9D" w:rsidRDefault="00704E9D" w:rsidP="00704E9D">
      <w:pPr>
        <w:adjustRightInd w:val="0"/>
        <w:snapToGrid w:val="0"/>
        <w:spacing w:line="6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p w:rsidR="00226ED7" w:rsidRPr="00704E9D" w:rsidRDefault="00226ED7" w:rsidP="00704E9D">
      <w:pPr>
        <w:adjustRightInd w:val="0"/>
        <w:snapToGrid w:val="0"/>
        <w:spacing w:line="6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04E9D" w:rsidRPr="00704E9D" w:rsidTr="008010F8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E9D" w:rsidRPr="00704E9D" w:rsidRDefault="00704E9D" w:rsidP="0087116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中山医学院                    </w:t>
            </w:r>
            <w:r w:rsidR="00586B9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</w:t>
            </w:r>
            <w:r w:rsidR="00051B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="00051B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="0095713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A8607C" w:rsidRPr="00704E9D" w:rsidRDefault="00704E9D" w:rsidP="00704E9D">
      <w:pPr>
        <w:widowControl/>
        <w:spacing w:line="52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704E9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                                  </w:t>
      </w:r>
    </w:p>
    <w:p w:rsidR="0029032B" w:rsidRPr="00D72526" w:rsidRDefault="00704E9D" w:rsidP="00586B98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附件：</w:t>
      </w:r>
    </w:p>
    <w:p w:rsidR="00D72526" w:rsidRPr="00D72526" w:rsidRDefault="00D72526" w:rsidP="00D725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72526">
        <w:rPr>
          <w:rFonts w:asciiTheme="majorEastAsia" w:eastAsiaTheme="majorEastAsia" w:hAnsiTheme="majorEastAsia" w:hint="eastAsia"/>
          <w:b/>
          <w:sz w:val="44"/>
          <w:szCs w:val="44"/>
        </w:rPr>
        <w:t>中共中山大学中山医学院委员会</w:t>
      </w:r>
    </w:p>
    <w:p w:rsidR="00D72526" w:rsidRPr="00D72526" w:rsidRDefault="00D72526" w:rsidP="00D725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72526">
        <w:rPr>
          <w:rFonts w:asciiTheme="majorEastAsia" w:eastAsiaTheme="majorEastAsia" w:hAnsiTheme="majorEastAsia" w:hint="eastAsia"/>
          <w:b/>
          <w:sz w:val="44"/>
          <w:szCs w:val="44"/>
        </w:rPr>
        <w:t>党务公开</w:t>
      </w:r>
      <w:r w:rsidRPr="00D72526">
        <w:rPr>
          <w:rFonts w:asciiTheme="majorEastAsia" w:eastAsiaTheme="majorEastAsia" w:hAnsiTheme="majorEastAsia"/>
          <w:b/>
          <w:sz w:val="44"/>
          <w:szCs w:val="44"/>
        </w:rPr>
        <w:t>实施</w:t>
      </w:r>
      <w:r w:rsidRPr="00D72526">
        <w:rPr>
          <w:rFonts w:asciiTheme="majorEastAsia" w:eastAsiaTheme="majorEastAsia" w:hAnsiTheme="majorEastAsia" w:hint="eastAsia"/>
          <w:b/>
          <w:sz w:val="44"/>
          <w:szCs w:val="44"/>
        </w:rPr>
        <w:t>办法</w:t>
      </w:r>
    </w:p>
    <w:p w:rsidR="00D72526" w:rsidRDefault="00D72526" w:rsidP="00D72526">
      <w:pPr>
        <w:ind w:firstLine="420"/>
        <w:outlineLvl w:val="0"/>
        <w:rPr>
          <w:rFonts w:ascii="仿宋" w:eastAsia="仿宋" w:hAnsi="仿宋"/>
          <w:kern w:val="32"/>
          <w:sz w:val="30"/>
          <w:szCs w:val="30"/>
        </w:rPr>
      </w:pPr>
    </w:p>
    <w:p w:rsidR="00D72526" w:rsidRPr="00D72526" w:rsidRDefault="00D72526" w:rsidP="00D72526">
      <w:pPr>
        <w:ind w:firstLine="420"/>
        <w:outlineLvl w:val="0"/>
        <w:rPr>
          <w:rFonts w:ascii="仿宋" w:eastAsia="仿宋" w:hAnsi="仿宋"/>
          <w:sz w:val="30"/>
          <w:szCs w:val="30"/>
        </w:rPr>
      </w:pPr>
      <w:r w:rsidRPr="00D72526">
        <w:rPr>
          <w:rFonts w:ascii="仿宋" w:eastAsia="仿宋" w:hAnsi="仿宋" w:hint="eastAsia"/>
          <w:sz w:val="30"/>
          <w:szCs w:val="30"/>
        </w:rPr>
        <w:t>为进一步扩大党内民主，增强党组织工作的透明度，使党员更好地了解和参与党内事务，确保学院党务公开工作健康有序、全面深入的开展，根据《中国共产党章程》和《中国共产党党内监督条例（试行）》、《中国共产党党员权利保障条例》等党内法规以及中共中央办公厅《关于党的基层组织实行党务公开的意见》（中办发〔2010〕29号）精神，结合中山医学院的实际，制定本实施办法。</w:t>
      </w:r>
    </w:p>
    <w:p w:rsidR="00D72526" w:rsidRPr="00D72526" w:rsidRDefault="00D72526" w:rsidP="00D72526">
      <w:pPr>
        <w:outlineLvl w:val="1"/>
        <w:rPr>
          <w:rFonts w:ascii="仿宋" w:eastAsia="仿宋" w:hAnsi="仿宋"/>
          <w:kern w:val="32"/>
          <w:sz w:val="30"/>
          <w:szCs w:val="30"/>
        </w:rPr>
      </w:pPr>
    </w:p>
    <w:p w:rsidR="00D72526" w:rsidRPr="00D72526" w:rsidRDefault="00D72526" w:rsidP="00D72526">
      <w:pPr>
        <w:ind w:firstLineChars="300" w:firstLine="904"/>
        <w:jc w:val="center"/>
        <w:outlineLvl w:val="1"/>
        <w:rPr>
          <w:rFonts w:ascii="仿宋" w:eastAsia="仿宋" w:hAnsi="仿宋"/>
          <w:b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b/>
          <w:kern w:val="32"/>
          <w:sz w:val="30"/>
          <w:szCs w:val="30"/>
        </w:rPr>
        <w:t>第一条 定义和指导思想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1. 定义：党务公开是指党内事务的内容、程序、结果等在一定范围内进行公布。党的基层组织实行党务公开，是党内民主的重要内容。加强党内监督，扩大党员群众对党内事务的知情权、参与权和监督权，增强党的工作和党内事务的透明度，不断增强党员和党组织的创造力、凝聚力和战斗力，把党务公开制度与加强党风廉政建设紧密结合起来，坚持党要管党、全面从严治党的方针，进一步增强党员和党组织的民主意识、效率意识、服务意识和法制意识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  <w:highlight w:val="yellow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2.指导思想：高举中国特色社会主义伟大旗帜，以邓小平理论和“三个代表”重要思想为指导，深入贯彻落实科学发展观，坚持围绕</w:t>
      </w:r>
      <w:r w:rsidRPr="00D72526">
        <w:rPr>
          <w:rFonts w:ascii="仿宋" w:eastAsia="仿宋" w:hAnsi="仿宋" w:hint="eastAsia"/>
          <w:kern w:val="32"/>
          <w:sz w:val="30"/>
          <w:szCs w:val="30"/>
        </w:rPr>
        <w:lastRenderedPageBreak/>
        <w:t>中心、服务大局，坚持党要管党、从严治党，尊重党员主体地位，推进党内基层民主建设，不断提高党的基层组织的创造力、凝聚力、战斗力，为推动科学发展、促进社会和谐提供有力保证。</w:t>
      </w:r>
    </w:p>
    <w:p w:rsidR="00D72526" w:rsidRPr="00D72526" w:rsidRDefault="00D72526" w:rsidP="00D72526">
      <w:pPr>
        <w:ind w:firstLineChars="200" w:firstLine="602"/>
        <w:jc w:val="center"/>
        <w:outlineLvl w:val="1"/>
        <w:rPr>
          <w:rFonts w:ascii="仿宋" w:eastAsia="仿宋" w:hAnsi="仿宋"/>
          <w:b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b/>
          <w:kern w:val="32"/>
          <w:sz w:val="30"/>
          <w:szCs w:val="30"/>
        </w:rPr>
        <w:t>第二条 基本原则</w:t>
      </w:r>
    </w:p>
    <w:p w:rsidR="00D72526" w:rsidRPr="00D72526" w:rsidRDefault="00D72526" w:rsidP="00D72526">
      <w:pPr>
        <w:ind w:firstLine="42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为了确保党务公开经常化、制度化、规范化、科学化，真正达到内容、形式、效果相统一，工作过程中必须坚持以下几条原则：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1. 依法依规公开的原则。党务公开要按照《党章》和相关党内法规进行公开。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2. 发扬民主，广泛参与的原则。以落实党员的知情权、参与权、选举权、表达权、监督权为重点，进一步提高党员对党内事务的参与度，充分发挥党员在党内生活中的主体作用。拓宽党员意见表达渠道，营造党内民主讨论、民主监督环境，调动广大党员的积极性、主动性和创造性。实事求是、客观公正地把真实情况向广大党员、教职工群众公开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3. 积极稳妥，注重实效的原则。坚持自上而下的指导和自下而上的探索相结合，坚持先党内后党外，循序渐进，讲求实效，防止形式主义。党内事务除涉及党和国家秘密等依照规定不宜公开或不能公开的外，都应向党员公开。公开内容应真实、具体，公开形式应多样、便捷，并保证党务公开的时效性和经常性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4. 统筹兼顾，改革创新的原则。把党务公开与政务公开、有机结合起来，相互促进、协调运转。积极适应党内基层民主建设新要求，不断完善公开制度，丰富公开内容，创新公开形式，努力探索党员发</w:t>
      </w:r>
      <w:r w:rsidRPr="00D72526">
        <w:rPr>
          <w:rFonts w:ascii="仿宋" w:eastAsia="仿宋" w:hAnsi="仿宋" w:hint="eastAsia"/>
          <w:kern w:val="32"/>
          <w:sz w:val="30"/>
          <w:szCs w:val="30"/>
        </w:rPr>
        <w:lastRenderedPageBreak/>
        <w:t>挥作用的途径和方式。</w:t>
      </w:r>
    </w:p>
    <w:p w:rsidR="00D72526" w:rsidRPr="00D72526" w:rsidRDefault="00D72526" w:rsidP="00D72526">
      <w:pPr>
        <w:outlineLvl w:val="1"/>
        <w:rPr>
          <w:rFonts w:ascii="仿宋" w:eastAsia="仿宋" w:hAnsi="仿宋"/>
          <w:kern w:val="32"/>
          <w:sz w:val="30"/>
          <w:szCs w:val="30"/>
        </w:rPr>
      </w:pPr>
    </w:p>
    <w:p w:rsidR="00D72526" w:rsidRPr="00D72526" w:rsidRDefault="00D72526" w:rsidP="00D72526">
      <w:pPr>
        <w:ind w:firstLineChars="200" w:firstLine="602"/>
        <w:jc w:val="center"/>
        <w:outlineLvl w:val="1"/>
        <w:rPr>
          <w:rFonts w:ascii="仿宋" w:eastAsia="仿宋" w:hAnsi="仿宋"/>
          <w:b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b/>
          <w:kern w:val="32"/>
          <w:sz w:val="30"/>
          <w:szCs w:val="30"/>
        </w:rPr>
        <w:t>第三条</w:t>
      </w:r>
      <w:r>
        <w:rPr>
          <w:rFonts w:ascii="仿宋" w:eastAsia="仿宋" w:hAnsi="仿宋" w:hint="eastAsia"/>
          <w:b/>
          <w:kern w:val="32"/>
          <w:sz w:val="30"/>
          <w:szCs w:val="30"/>
        </w:rPr>
        <w:t xml:space="preserve"> </w:t>
      </w:r>
      <w:r w:rsidRPr="00D72526">
        <w:rPr>
          <w:rFonts w:ascii="仿宋" w:eastAsia="仿宋" w:hAnsi="仿宋" w:hint="eastAsia"/>
          <w:b/>
          <w:kern w:val="32"/>
          <w:sz w:val="30"/>
          <w:szCs w:val="30"/>
        </w:rPr>
        <w:t>公开范围及内容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凡属《中国共产党党内监督条例（试行）》和其他党内法规要求公开的内容，除涉及党和国家机密外，都采取适当的方式公开。同时党员、群众关注的重大事项和热点问题，只要不涉及党内秘密，都应当公开。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>
        <w:rPr>
          <w:rFonts w:ascii="仿宋" w:eastAsia="仿宋" w:hAnsi="仿宋" w:hint="eastAsia"/>
          <w:kern w:val="32"/>
          <w:sz w:val="30"/>
          <w:szCs w:val="30"/>
        </w:rPr>
        <w:t>1．</w:t>
      </w:r>
      <w:r w:rsidRPr="00D72526">
        <w:rPr>
          <w:rFonts w:ascii="仿宋" w:eastAsia="仿宋" w:hAnsi="仿宋" w:hint="eastAsia"/>
          <w:kern w:val="32"/>
          <w:sz w:val="30"/>
          <w:szCs w:val="30"/>
        </w:rPr>
        <w:t>学院中心工作：</w:t>
      </w:r>
      <w:r w:rsidR="00E10282">
        <w:rPr>
          <w:rFonts w:ascii="仿宋" w:eastAsia="仿宋" w:hAnsi="仿宋" w:hint="eastAsia"/>
          <w:kern w:val="32"/>
          <w:sz w:val="30"/>
          <w:szCs w:val="30"/>
        </w:rPr>
        <w:t>学院党委做出的重大决策、决定和决议；党委</w:t>
      </w:r>
      <w:bookmarkStart w:id="0" w:name="_GoBack"/>
      <w:bookmarkEnd w:id="0"/>
      <w:r w:rsidRPr="00D72526">
        <w:rPr>
          <w:rFonts w:ascii="仿宋" w:eastAsia="仿宋" w:hAnsi="仿宋" w:hint="eastAsia"/>
          <w:kern w:val="32"/>
          <w:sz w:val="30"/>
          <w:szCs w:val="30"/>
        </w:rPr>
        <w:t>在任期内的目标以及阶段性工作重点；涉及到职工利益的重要政策和措施；承诺为群众办实事的事项及完成情况。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>
        <w:rPr>
          <w:rFonts w:ascii="仿宋" w:eastAsia="仿宋" w:hAnsi="仿宋" w:hint="eastAsia"/>
          <w:kern w:val="32"/>
          <w:sz w:val="30"/>
          <w:szCs w:val="30"/>
        </w:rPr>
        <w:t>2．</w:t>
      </w:r>
      <w:r w:rsidRPr="00D72526">
        <w:rPr>
          <w:rFonts w:ascii="仿宋" w:eastAsia="仿宋" w:hAnsi="仿宋" w:hint="eastAsia"/>
          <w:kern w:val="32"/>
          <w:sz w:val="30"/>
          <w:szCs w:val="30"/>
        </w:rPr>
        <w:t>思想政治建设：</w:t>
      </w:r>
      <w:proofErr w:type="gramStart"/>
      <w:r w:rsidRPr="00D72526">
        <w:rPr>
          <w:rFonts w:ascii="仿宋" w:eastAsia="仿宋" w:hAnsi="仿宋" w:hint="eastAsia"/>
          <w:kern w:val="32"/>
          <w:sz w:val="30"/>
          <w:szCs w:val="30"/>
        </w:rPr>
        <w:t>学院党建</w:t>
      </w:r>
      <w:proofErr w:type="gramEnd"/>
      <w:r w:rsidRPr="00D72526">
        <w:rPr>
          <w:rFonts w:ascii="仿宋" w:eastAsia="仿宋" w:hAnsi="仿宋" w:hint="eastAsia"/>
          <w:kern w:val="32"/>
          <w:sz w:val="30"/>
          <w:szCs w:val="30"/>
        </w:rPr>
        <w:t>工作计划，党员领导干部学习情况；</w:t>
      </w:r>
      <w:proofErr w:type="gramStart"/>
      <w:r w:rsidRPr="00D72526">
        <w:rPr>
          <w:rFonts w:ascii="仿宋" w:eastAsia="仿宋" w:hAnsi="仿宋" w:hint="eastAsia"/>
          <w:kern w:val="32"/>
          <w:sz w:val="30"/>
          <w:szCs w:val="30"/>
        </w:rPr>
        <w:t>年度党建</w:t>
      </w:r>
      <w:proofErr w:type="gramEnd"/>
      <w:r w:rsidRPr="00D72526">
        <w:rPr>
          <w:rFonts w:ascii="仿宋" w:eastAsia="仿宋" w:hAnsi="仿宋" w:hint="eastAsia"/>
          <w:kern w:val="32"/>
          <w:sz w:val="30"/>
          <w:szCs w:val="30"/>
        </w:rPr>
        <w:t>主题活动安排，群众性精神文明建设活动实施计划；党组织活动情况。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3.组织建设：领导班子成员工作分工和工作职责；召开的民主生活会和整改情况；党组织选举情况、党费收缴及使用情况；干部的民主测评、推荐情况；发展党员、党员队伍建设情况。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4.作风建设：学院领导述职述廉情况、领导干部廉洁自律情况、党内奖惩情况在一定范围内公开。</w:t>
      </w:r>
    </w:p>
    <w:p w:rsidR="00D72526" w:rsidRPr="00D72526" w:rsidRDefault="00D72526" w:rsidP="00D72526">
      <w:pPr>
        <w:ind w:left="2"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5.制度建设：党内制度规定的各项办事程序和工作要求；党内民主决策、民主管理制度。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6.其他方面：根据学院实际情况和党员、群众认为有必要公开的、不涉及党内秘密的党内其它事项。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</w:p>
    <w:p w:rsidR="00D72526" w:rsidRPr="00D72526" w:rsidRDefault="00D72526" w:rsidP="00D72526">
      <w:pPr>
        <w:ind w:firstLineChars="200" w:firstLine="602"/>
        <w:jc w:val="center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b/>
          <w:kern w:val="32"/>
          <w:sz w:val="30"/>
          <w:szCs w:val="30"/>
        </w:rPr>
        <w:t>第四条 公开方式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1.党内公开：定期召开党员干部情况通报会、阶段工作会、民主生活会等；通报、简报、规章制度；制定规章制度和岗位职责。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kern w:val="32"/>
          <w:sz w:val="30"/>
          <w:szCs w:val="30"/>
        </w:rPr>
        <w:t>2.党外公开：在学院网页“通知公告”栏目公布相关内容；定期开展党外座谈会；对署真实姓名举报的，应视情况将处理结果告知举报人，听取其意见。</w:t>
      </w:r>
    </w:p>
    <w:p w:rsidR="00D72526" w:rsidRPr="00D72526" w:rsidRDefault="00D72526" w:rsidP="00D72526">
      <w:pPr>
        <w:outlineLvl w:val="1"/>
        <w:rPr>
          <w:rFonts w:ascii="仿宋" w:eastAsia="仿宋" w:hAnsi="仿宋"/>
          <w:b/>
          <w:kern w:val="32"/>
          <w:sz w:val="30"/>
          <w:szCs w:val="30"/>
        </w:rPr>
      </w:pPr>
    </w:p>
    <w:p w:rsidR="00D72526" w:rsidRDefault="00D72526" w:rsidP="00D72526">
      <w:pPr>
        <w:ind w:firstLineChars="200" w:firstLine="602"/>
        <w:jc w:val="center"/>
        <w:outlineLvl w:val="1"/>
        <w:rPr>
          <w:rFonts w:ascii="仿宋" w:eastAsia="仿宋" w:hAnsi="仿宋"/>
          <w:b/>
          <w:kern w:val="32"/>
          <w:sz w:val="30"/>
          <w:szCs w:val="30"/>
        </w:rPr>
      </w:pPr>
      <w:r w:rsidRPr="00D72526">
        <w:rPr>
          <w:rFonts w:ascii="仿宋" w:eastAsia="仿宋" w:hAnsi="仿宋" w:hint="eastAsia"/>
          <w:b/>
          <w:kern w:val="32"/>
          <w:sz w:val="30"/>
          <w:szCs w:val="30"/>
        </w:rPr>
        <w:t>第五条</w:t>
      </w:r>
      <w:r>
        <w:rPr>
          <w:rFonts w:ascii="仿宋" w:eastAsia="仿宋" w:hAnsi="仿宋" w:hint="eastAsia"/>
          <w:b/>
          <w:kern w:val="32"/>
          <w:sz w:val="30"/>
          <w:szCs w:val="30"/>
        </w:rPr>
        <w:t xml:space="preserve"> </w:t>
      </w:r>
      <w:r w:rsidRPr="00D72526">
        <w:rPr>
          <w:rFonts w:ascii="仿宋" w:eastAsia="仿宋" w:hAnsi="仿宋" w:hint="eastAsia"/>
          <w:b/>
          <w:kern w:val="32"/>
          <w:sz w:val="30"/>
          <w:szCs w:val="30"/>
        </w:rPr>
        <w:t>附则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>
        <w:rPr>
          <w:rFonts w:ascii="仿宋" w:eastAsia="仿宋" w:hAnsi="仿宋" w:hint="eastAsia"/>
          <w:kern w:val="32"/>
          <w:sz w:val="30"/>
          <w:szCs w:val="30"/>
        </w:rPr>
        <w:t>1．</w:t>
      </w:r>
      <w:r w:rsidRPr="00D72526">
        <w:rPr>
          <w:rFonts w:ascii="仿宋" w:eastAsia="仿宋" w:hAnsi="仿宋" w:hint="eastAsia"/>
          <w:kern w:val="32"/>
          <w:sz w:val="30"/>
          <w:szCs w:val="30"/>
        </w:rPr>
        <w:t>本实施办法由中共中山大学中山医学院委员会负责解释。</w:t>
      </w:r>
    </w:p>
    <w:p w:rsidR="00D72526" w:rsidRPr="00D72526" w:rsidRDefault="00D72526" w:rsidP="00D72526">
      <w:pPr>
        <w:ind w:firstLineChars="200" w:firstLine="600"/>
        <w:outlineLvl w:val="1"/>
        <w:rPr>
          <w:rFonts w:ascii="仿宋" w:eastAsia="仿宋" w:hAnsi="仿宋"/>
          <w:kern w:val="32"/>
          <w:sz w:val="30"/>
          <w:szCs w:val="30"/>
        </w:rPr>
      </w:pPr>
      <w:r>
        <w:rPr>
          <w:rFonts w:ascii="仿宋" w:eastAsia="仿宋" w:hAnsi="仿宋" w:hint="eastAsia"/>
          <w:kern w:val="32"/>
          <w:sz w:val="30"/>
          <w:szCs w:val="30"/>
        </w:rPr>
        <w:t>2．</w:t>
      </w:r>
      <w:r w:rsidRPr="00D72526">
        <w:rPr>
          <w:rFonts w:ascii="仿宋" w:eastAsia="仿宋" w:hAnsi="仿宋" w:hint="eastAsia"/>
          <w:kern w:val="32"/>
          <w:sz w:val="30"/>
          <w:szCs w:val="30"/>
        </w:rPr>
        <w:t>本实施办法自发布之日起施行。</w:t>
      </w:r>
    </w:p>
    <w:p w:rsidR="00D72526" w:rsidRPr="00F344E6" w:rsidRDefault="00D72526" w:rsidP="00D72526">
      <w:pPr>
        <w:ind w:firstLineChars="200" w:firstLine="560"/>
        <w:outlineLvl w:val="1"/>
        <w:rPr>
          <w:rFonts w:ascii="宋体" w:hAnsi="宋体"/>
          <w:kern w:val="32"/>
          <w:sz w:val="28"/>
          <w:szCs w:val="28"/>
        </w:rPr>
      </w:pPr>
    </w:p>
    <w:p w:rsidR="00D72526" w:rsidRPr="00F344E6" w:rsidRDefault="00D72526" w:rsidP="00D72526">
      <w:pPr>
        <w:ind w:firstLineChars="200" w:firstLine="560"/>
        <w:outlineLvl w:val="1"/>
        <w:rPr>
          <w:rFonts w:ascii="宋体" w:hAnsi="宋体"/>
          <w:kern w:val="32"/>
          <w:sz w:val="28"/>
          <w:szCs w:val="28"/>
        </w:rPr>
      </w:pPr>
    </w:p>
    <w:p w:rsidR="00D72526" w:rsidRPr="00F344E6" w:rsidRDefault="00D72526" w:rsidP="00D72526">
      <w:pPr>
        <w:ind w:firstLineChars="200" w:firstLine="560"/>
        <w:outlineLvl w:val="1"/>
        <w:rPr>
          <w:rFonts w:ascii="宋体" w:hAnsi="宋体"/>
          <w:kern w:val="32"/>
          <w:sz w:val="28"/>
          <w:szCs w:val="28"/>
        </w:rPr>
      </w:pPr>
    </w:p>
    <w:p w:rsidR="00D72526" w:rsidRPr="00F344E6" w:rsidRDefault="00D72526" w:rsidP="00D72526">
      <w:pPr>
        <w:ind w:firstLineChars="200" w:firstLine="560"/>
        <w:outlineLvl w:val="1"/>
        <w:rPr>
          <w:rFonts w:ascii="宋体" w:hAnsi="宋体"/>
          <w:kern w:val="32"/>
          <w:sz w:val="28"/>
          <w:szCs w:val="28"/>
        </w:rPr>
      </w:pPr>
    </w:p>
    <w:p w:rsidR="00DF2AC9" w:rsidRPr="00D72526" w:rsidRDefault="00DF2AC9" w:rsidP="00B14122">
      <w:pPr>
        <w:widowControl/>
        <w:spacing w:line="540" w:lineRule="atLeast"/>
        <w:rPr>
          <w:rFonts w:ascii="仿宋" w:eastAsia="仿宋" w:hAnsi="仿宋" w:cs="宋体"/>
          <w:kern w:val="0"/>
          <w:sz w:val="30"/>
          <w:szCs w:val="30"/>
        </w:rPr>
      </w:pPr>
    </w:p>
    <w:sectPr w:rsidR="00DF2AC9" w:rsidRPr="00D72526" w:rsidSect="00577DE9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47" w:rsidRDefault="00C76047" w:rsidP="00AD0BD0">
      <w:r>
        <w:separator/>
      </w:r>
    </w:p>
  </w:endnote>
  <w:endnote w:type="continuationSeparator" w:id="0">
    <w:p w:rsidR="00C76047" w:rsidRDefault="00C76047" w:rsidP="00AD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47" w:rsidRDefault="00C76047" w:rsidP="00AD0BD0">
      <w:r>
        <w:separator/>
      </w:r>
    </w:p>
  </w:footnote>
  <w:footnote w:type="continuationSeparator" w:id="0">
    <w:p w:rsidR="00C76047" w:rsidRDefault="00C76047" w:rsidP="00AD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0B"/>
    <w:rsid w:val="00000D85"/>
    <w:rsid w:val="000226DA"/>
    <w:rsid w:val="00023CD9"/>
    <w:rsid w:val="000501D7"/>
    <w:rsid w:val="00050F18"/>
    <w:rsid w:val="00051B5F"/>
    <w:rsid w:val="00057089"/>
    <w:rsid w:val="00072AB4"/>
    <w:rsid w:val="00095BED"/>
    <w:rsid w:val="000A5696"/>
    <w:rsid w:val="000D60F2"/>
    <w:rsid w:val="000E040B"/>
    <w:rsid w:val="000F6106"/>
    <w:rsid w:val="001003E3"/>
    <w:rsid w:val="00114646"/>
    <w:rsid w:val="00117FE2"/>
    <w:rsid w:val="00132770"/>
    <w:rsid w:val="00151458"/>
    <w:rsid w:val="00152B22"/>
    <w:rsid w:val="00163319"/>
    <w:rsid w:val="001742F4"/>
    <w:rsid w:val="00183F38"/>
    <w:rsid w:val="001A7C6E"/>
    <w:rsid w:val="001E4C70"/>
    <w:rsid w:val="001E654D"/>
    <w:rsid w:val="002234E4"/>
    <w:rsid w:val="00226ED7"/>
    <w:rsid w:val="00237FBE"/>
    <w:rsid w:val="0029032B"/>
    <w:rsid w:val="002C0FE1"/>
    <w:rsid w:val="002C452F"/>
    <w:rsid w:val="002F454E"/>
    <w:rsid w:val="00314D60"/>
    <w:rsid w:val="00316386"/>
    <w:rsid w:val="003223B4"/>
    <w:rsid w:val="003514A3"/>
    <w:rsid w:val="003523E1"/>
    <w:rsid w:val="00376F89"/>
    <w:rsid w:val="003972D1"/>
    <w:rsid w:val="003A0D5E"/>
    <w:rsid w:val="003A6A6A"/>
    <w:rsid w:val="003B0B90"/>
    <w:rsid w:val="003D69C3"/>
    <w:rsid w:val="004522E0"/>
    <w:rsid w:val="00492F02"/>
    <w:rsid w:val="004B3507"/>
    <w:rsid w:val="004D3E65"/>
    <w:rsid w:val="004F473B"/>
    <w:rsid w:val="00500AA7"/>
    <w:rsid w:val="00522CF8"/>
    <w:rsid w:val="00540000"/>
    <w:rsid w:val="005512A9"/>
    <w:rsid w:val="005710EC"/>
    <w:rsid w:val="00577DE9"/>
    <w:rsid w:val="00580479"/>
    <w:rsid w:val="00586B98"/>
    <w:rsid w:val="00587D86"/>
    <w:rsid w:val="005A6BC2"/>
    <w:rsid w:val="005B12CA"/>
    <w:rsid w:val="005E6DCC"/>
    <w:rsid w:val="005E7198"/>
    <w:rsid w:val="00602BD1"/>
    <w:rsid w:val="006245E9"/>
    <w:rsid w:val="00626A8E"/>
    <w:rsid w:val="0067452A"/>
    <w:rsid w:val="006A132A"/>
    <w:rsid w:val="006B5557"/>
    <w:rsid w:val="006C1C1F"/>
    <w:rsid w:val="006C2A7B"/>
    <w:rsid w:val="00701DB0"/>
    <w:rsid w:val="00704E9D"/>
    <w:rsid w:val="007066F0"/>
    <w:rsid w:val="00715398"/>
    <w:rsid w:val="00731801"/>
    <w:rsid w:val="00747665"/>
    <w:rsid w:val="0075304C"/>
    <w:rsid w:val="007F404E"/>
    <w:rsid w:val="007F6975"/>
    <w:rsid w:val="00800ABD"/>
    <w:rsid w:val="008010F8"/>
    <w:rsid w:val="00814331"/>
    <w:rsid w:val="00824705"/>
    <w:rsid w:val="00837553"/>
    <w:rsid w:val="00841656"/>
    <w:rsid w:val="00844B39"/>
    <w:rsid w:val="00864178"/>
    <w:rsid w:val="00867829"/>
    <w:rsid w:val="0087116A"/>
    <w:rsid w:val="00885C2B"/>
    <w:rsid w:val="0089251D"/>
    <w:rsid w:val="008C2638"/>
    <w:rsid w:val="008E0606"/>
    <w:rsid w:val="00901089"/>
    <w:rsid w:val="00916166"/>
    <w:rsid w:val="0091717F"/>
    <w:rsid w:val="0092361A"/>
    <w:rsid w:val="0093064C"/>
    <w:rsid w:val="0095713E"/>
    <w:rsid w:val="00964ABC"/>
    <w:rsid w:val="00967AB6"/>
    <w:rsid w:val="0097104B"/>
    <w:rsid w:val="009800DB"/>
    <w:rsid w:val="009879D6"/>
    <w:rsid w:val="00991255"/>
    <w:rsid w:val="009B123D"/>
    <w:rsid w:val="009B6030"/>
    <w:rsid w:val="009E221A"/>
    <w:rsid w:val="00A10569"/>
    <w:rsid w:val="00A155FD"/>
    <w:rsid w:val="00A47222"/>
    <w:rsid w:val="00A52106"/>
    <w:rsid w:val="00A53BF2"/>
    <w:rsid w:val="00A55E48"/>
    <w:rsid w:val="00A61EED"/>
    <w:rsid w:val="00A83890"/>
    <w:rsid w:val="00A8607C"/>
    <w:rsid w:val="00A875FB"/>
    <w:rsid w:val="00A976DC"/>
    <w:rsid w:val="00AD0BD0"/>
    <w:rsid w:val="00AF3975"/>
    <w:rsid w:val="00AF765C"/>
    <w:rsid w:val="00B1355C"/>
    <w:rsid w:val="00B14122"/>
    <w:rsid w:val="00B273FA"/>
    <w:rsid w:val="00B41C31"/>
    <w:rsid w:val="00B4377F"/>
    <w:rsid w:val="00B9176A"/>
    <w:rsid w:val="00B917B3"/>
    <w:rsid w:val="00BC48E0"/>
    <w:rsid w:val="00BD5554"/>
    <w:rsid w:val="00C20734"/>
    <w:rsid w:val="00C34E91"/>
    <w:rsid w:val="00C66D04"/>
    <w:rsid w:val="00C76047"/>
    <w:rsid w:val="00C87EC3"/>
    <w:rsid w:val="00C9413A"/>
    <w:rsid w:val="00CA146F"/>
    <w:rsid w:val="00CA793C"/>
    <w:rsid w:val="00D16719"/>
    <w:rsid w:val="00D21880"/>
    <w:rsid w:val="00D23661"/>
    <w:rsid w:val="00D53DBA"/>
    <w:rsid w:val="00D56791"/>
    <w:rsid w:val="00D72526"/>
    <w:rsid w:val="00D96028"/>
    <w:rsid w:val="00DA0377"/>
    <w:rsid w:val="00DA2995"/>
    <w:rsid w:val="00DB1B7A"/>
    <w:rsid w:val="00DB50A5"/>
    <w:rsid w:val="00DE45B3"/>
    <w:rsid w:val="00DE7780"/>
    <w:rsid w:val="00DF2AC9"/>
    <w:rsid w:val="00DF56F8"/>
    <w:rsid w:val="00E00C12"/>
    <w:rsid w:val="00E10282"/>
    <w:rsid w:val="00E4436A"/>
    <w:rsid w:val="00E65575"/>
    <w:rsid w:val="00E8206F"/>
    <w:rsid w:val="00E83840"/>
    <w:rsid w:val="00EB57DC"/>
    <w:rsid w:val="00ED19D4"/>
    <w:rsid w:val="00EE180F"/>
    <w:rsid w:val="00EE5385"/>
    <w:rsid w:val="00F057BD"/>
    <w:rsid w:val="00F06245"/>
    <w:rsid w:val="00F11BA5"/>
    <w:rsid w:val="00F12AB5"/>
    <w:rsid w:val="00F37E09"/>
    <w:rsid w:val="00F41661"/>
    <w:rsid w:val="00F67968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99"/>
    <w:qFormat/>
    <w:rsid w:val="00023CD9"/>
    <w:pPr>
      <w:ind w:firstLineChars="200" w:firstLine="420"/>
    </w:pPr>
  </w:style>
  <w:style w:type="character" w:styleId="a6">
    <w:name w:val="Hyperlink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  <w:style w:type="character" w:styleId="ac">
    <w:name w:val="page number"/>
    <w:basedOn w:val="a0"/>
    <w:rsid w:val="00DF2AC9"/>
  </w:style>
  <w:style w:type="paragraph" w:customStyle="1" w:styleId="ad">
    <w:rsid w:val="00DF2AC9"/>
    <w:pPr>
      <w:widowControl w:val="0"/>
      <w:jc w:val="both"/>
    </w:pPr>
    <w:rPr>
      <w:kern w:val="2"/>
      <w:sz w:val="21"/>
      <w:szCs w:val="22"/>
    </w:rPr>
  </w:style>
  <w:style w:type="table" w:styleId="ae">
    <w:name w:val="Table Grid"/>
    <w:basedOn w:val="a1"/>
    <w:uiPriority w:val="59"/>
    <w:locked/>
    <w:rsid w:val="00577D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99"/>
    <w:qFormat/>
    <w:rsid w:val="00023CD9"/>
    <w:pPr>
      <w:ind w:firstLineChars="200" w:firstLine="420"/>
    </w:pPr>
  </w:style>
  <w:style w:type="character" w:styleId="a6">
    <w:name w:val="Hyperlink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  <w:style w:type="character" w:styleId="ac">
    <w:name w:val="page number"/>
    <w:basedOn w:val="a0"/>
    <w:rsid w:val="00DF2AC9"/>
  </w:style>
  <w:style w:type="paragraph" w:customStyle="1" w:styleId="ad">
    <w:rsid w:val="00DF2AC9"/>
    <w:pPr>
      <w:widowControl w:val="0"/>
      <w:jc w:val="both"/>
    </w:pPr>
    <w:rPr>
      <w:kern w:val="2"/>
      <w:sz w:val="21"/>
      <w:szCs w:val="22"/>
    </w:rPr>
  </w:style>
  <w:style w:type="table" w:styleId="ae">
    <w:name w:val="Table Grid"/>
    <w:basedOn w:val="a1"/>
    <w:uiPriority w:val="59"/>
    <w:locked/>
    <w:rsid w:val="00577D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363</Words>
  <Characters>2074</Characters>
  <Application>Microsoft Office Word</Application>
  <DocSecurity>0</DocSecurity>
  <Lines>17</Lines>
  <Paragraphs>4</Paragraphs>
  <ScaleCrop>false</ScaleCrop>
  <Company>China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中山医〔2013〕？？号</dc:title>
  <dc:creator>User</dc:creator>
  <cp:lastModifiedBy>jun</cp:lastModifiedBy>
  <cp:revision>11</cp:revision>
  <cp:lastPrinted>2016-09-29T08:28:00Z</cp:lastPrinted>
  <dcterms:created xsi:type="dcterms:W3CDTF">2016-09-21T09:34:00Z</dcterms:created>
  <dcterms:modified xsi:type="dcterms:W3CDTF">2016-10-10T02:04:00Z</dcterms:modified>
</cp:coreProperties>
</file>