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1533"/>
        <w:gridCol w:w="1150"/>
        <w:gridCol w:w="384"/>
        <w:gridCol w:w="764"/>
        <w:gridCol w:w="2296"/>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4834CE">
              <w:rPr>
                <w:rFonts w:ascii="宋体" w:hAnsi="宋体" w:hint="eastAsia"/>
                <w:sz w:val="24"/>
              </w:rPr>
              <w:t>16</w:t>
            </w:r>
            <w:r w:rsidR="00646600">
              <w:rPr>
                <w:rFonts w:ascii="宋体" w:hAnsi="宋体" w:hint="eastAsia"/>
                <w:sz w:val="24"/>
              </w:rPr>
              <w:t>4</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004834CE">
              <w:rPr>
                <w:rFonts w:ascii="宋体" w:hAnsi="宋体" w:hint="eastAsia"/>
                <w:bCs/>
                <w:szCs w:val="21"/>
              </w:rPr>
              <w:t>满意</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4834CE">
              <w:rPr>
                <w:rFonts w:ascii="宋体" w:hAnsi="宋体" w:hint="eastAsia"/>
                <w:bCs/>
                <w:szCs w:val="21"/>
              </w:rPr>
              <w:t>陈素</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646600" w:rsidRDefault="006B5557" w:rsidP="00646600">
            <w:pPr>
              <w:spacing w:line="380" w:lineRule="exact"/>
              <w:rPr>
                <w:rFonts w:asciiTheme="majorEastAsia" w:eastAsiaTheme="majorEastAsia" w:hAnsiTheme="majorEastAsia"/>
                <w:b/>
                <w:bCs/>
                <w:sz w:val="24"/>
              </w:rPr>
            </w:pPr>
            <w:r w:rsidRPr="006B5557">
              <w:rPr>
                <w:rFonts w:ascii="宋体" w:hAnsi="宋体" w:cs="宋体" w:hint="eastAsia"/>
                <w:b/>
                <w:bCs/>
                <w:kern w:val="0"/>
                <w:sz w:val="24"/>
                <w:szCs w:val="24"/>
              </w:rPr>
              <w:t>附件：</w:t>
            </w:r>
            <w:r w:rsidRPr="002B46B0">
              <w:rPr>
                <w:rFonts w:asciiTheme="majorEastAsia" w:eastAsiaTheme="majorEastAsia" w:hAnsiTheme="majorEastAsia" w:hint="eastAsia"/>
                <w:b/>
                <w:bCs/>
                <w:sz w:val="24"/>
              </w:rPr>
              <w:t xml:space="preserve"> 《</w:t>
            </w:r>
            <w:r w:rsidR="00646600" w:rsidRPr="00646600">
              <w:rPr>
                <w:rFonts w:asciiTheme="majorEastAsia" w:eastAsiaTheme="majorEastAsia" w:hAnsiTheme="majorEastAsia" w:hint="eastAsia"/>
                <w:b/>
                <w:bCs/>
                <w:sz w:val="24"/>
              </w:rPr>
              <w:t>中山医学院本科生综合素质测评实施办法</w:t>
            </w:r>
            <w:r w:rsidRPr="002B46B0">
              <w:rPr>
                <w:rFonts w:asciiTheme="majorEastAsia" w:eastAsiaTheme="majorEastAsia" w:hAnsiTheme="majorEastAsia" w:hint="eastAsia"/>
                <w:b/>
                <w:bCs/>
                <w:sz w:val="24"/>
              </w:rPr>
              <w:t>》</w:t>
            </w:r>
          </w:p>
          <w:p w:rsidR="006B5557" w:rsidRPr="00646600"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646600" w:rsidRDefault="006B5557" w:rsidP="00646600">
            <w:pPr>
              <w:spacing w:line="380" w:lineRule="exact"/>
              <w:rPr>
                <w:rFonts w:asciiTheme="majorEastAsia" w:eastAsiaTheme="majorEastAsia" w:hAnsiTheme="majorEastAsia"/>
                <w:b/>
                <w:bCs/>
                <w:sz w:val="24"/>
              </w:rPr>
            </w:pPr>
            <w:r w:rsidRPr="006B5557">
              <w:rPr>
                <w:rFonts w:ascii="宋体" w:hAnsi="宋体" w:hint="eastAsia"/>
                <w:b/>
                <w:sz w:val="24"/>
              </w:rPr>
              <w:t>标题</w:t>
            </w:r>
            <w:r w:rsidRPr="006B5557">
              <w:rPr>
                <w:rFonts w:ascii="宋体" w:hAnsi="宋体" w:hint="eastAsia"/>
                <w:sz w:val="24"/>
              </w:rPr>
              <w:t>：</w:t>
            </w:r>
            <w:r w:rsidRPr="002B46B0">
              <w:rPr>
                <w:rFonts w:asciiTheme="majorEastAsia" w:eastAsiaTheme="majorEastAsia" w:hAnsiTheme="majorEastAsia" w:hint="eastAsia"/>
                <w:b/>
                <w:bCs/>
                <w:sz w:val="24"/>
              </w:rPr>
              <w:t>关于印发</w:t>
            </w:r>
            <w:r w:rsidR="00577DE9" w:rsidRPr="002B46B0">
              <w:rPr>
                <w:rFonts w:asciiTheme="majorEastAsia" w:eastAsiaTheme="majorEastAsia" w:hAnsiTheme="majorEastAsia" w:hint="eastAsia"/>
                <w:b/>
                <w:bCs/>
                <w:sz w:val="24"/>
              </w:rPr>
              <w:t>《</w:t>
            </w:r>
            <w:r w:rsidR="00646600" w:rsidRPr="00646600">
              <w:rPr>
                <w:rFonts w:asciiTheme="majorEastAsia" w:eastAsiaTheme="majorEastAsia" w:hAnsiTheme="majorEastAsia" w:hint="eastAsia"/>
                <w:b/>
                <w:bCs/>
                <w:sz w:val="24"/>
              </w:rPr>
              <w:t>中山医学院本科生综合素质测评实施办法</w:t>
            </w:r>
            <w:r w:rsidR="00577DE9" w:rsidRPr="002B46B0">
              <w:rPr>
                <w:rFonts w:asciiTheme="majorEastAsia" w:eastAsiaTheme="majorEastAsia" w:hAnsiTheme="majorEastAsia" w:hint="eastAsia"/>
                <w:b/>
                <w:bCs/>
                <w:sz w:val="24"/>
              </w:rPr>
              <w:t>》</w:t>
            </w:r>
            <w:r w:rsidRPr="002B46B0">
              <w:rPr>
                <w:rFonts w:asciiTheme="majorEastAsia" w:eastAsiaTheme="majorEastAsia" w:hAnsiTheme="majorEastAsia" w:hint="eastAsia"/>
                <w:b/>
                <w:bCs/>
                <w:sz w:val="24"/>
              </w:rPr>
              <w:t>的通知</w:t>
            </w:r>
          </w:p>
          <w:p w:rsidR="006B5557" w:rsidRPr="006B5557" w:rsidRDefault="006B5557" w:rsidP="006B5557">
            <w:pPr>
              <w:rPr>
                <w:rFonts w:ascii="宋体" w:hAnsi="宋体"/>
                <w:b/>
                <w:sz w:val="24"/>
              </w:rPr>
            </w:pP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rFonts w:hint="eastAsia"/>
          <w:b/>
          <w:sz w:val="32"/>
          <w:szCs w:val="32"/>
        </w:rPr>
      </w:pPr>
    </w:p>
    <w:p w:rsidR="00680F43" w:rsidRPr="00680F43" w:rsidRDefault="00680F43" w:rsidP="006A132A">
      <w:pPr>
        <w:jc w:val="center"/>
        <w:rPr>
          <w:b/>
          <w:sz w:val="32"/>
          <w:szCs w:val="32"/>
        </w:rPr>
      </w:pPr>
    </w:p>
    <w:p w:rsidR="00B917B3" w:rsidRDefault="00B917B3" w:rsidP="00226ED7">
      <w:pP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4834CE">
        <w:rPr>
          <w:rFonts w:ascii="仿宋_GB2312" w:eastAsia="仿宋_GB2312" w:hint="eastAsia"/>
          <w:sz w:val="32"/>
          <w:szCs w:val="32"/>
        </w:rPr>
        <w:t>16</w:t>
      </w:r>
      <w:r w:rsidR="00646600">
        <w:rPr>
          <w:rFonts w:ascii="仿宋_GB2312" w:eastAsia="仿宋_GB2312" w:hint="eastAsia"/>
          <w:sz w:val="32"/>
          <w:szCs w:val="32"/>
        </w:rPr>
        <w:t>4</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80F43">
      <w:pPr>
        <w:spacing w:line="360" w:lineRule="auto"/>
        <w:jc w:val="center"/>
        <w:rPr>
          <w:b/>
          <w:sz w:val="32"/>
          <w:szCs w:val="32"/>
        </w:rPr>
      </w:pPr>
      <w:r>
        <w:rPr>
          <w:b/>
          <w:sz w:val="32"/>
          <w:szCs w:val="32"/>
        </w:rPr>
        <w:t xml:space="preserve">  </w:t>
      </w:r>
    </w:p>
    <w:p w:rsidR="00DA0377" w:rsidRPr="00646600" w:rsidRDefault="009B6030" w:rsidP="00680F43">
      <w:pPr>
        <w:spacing w:line="360" w:lineRule="auto"/>
        <w:jc w:val="center"/>
        <w:rPr>
          <w:rFonts w:asciiTheme="minorEastAsia" w:eastAsiaTheme="minorEastAsia" w:hAnsiTheme="minorEastAsia"/>
          <w:b/>
          <w:sz w:val="44"/>
          <w:szCs w:val="44"/>
        </w:rPr>
      </w:pPr>
      <w:r w:rsidRPr="00C34E91">
        <w:rPr>
          <w:rFonts w:asciiTheme="majorEastAsia" w:eastAsiaTheme="majorEastAsia" w:hAnsiTheme="majorEastAsia" w:hint="eastAsia"/>
          <w:b/>
          <w:bCs/>
          <w:sz w:val="44"/>
          <w:szCs w:val="44"/>
        </w:rPr>
        <w:t>关于印发《</w:t>
      </w:r>
      <w:r w:rsidR="00646600" w:rsidRPr="00EA5110">
        <w:rPr>
          <w:rFonts w:asciiTheme="minorEastAsia" w:eastAsiaTheme="minorEastAsia" w:hAnsiTheme="minorEastAsia" w:hint="eastAsia"/>
          <w:b/>
          <w:sz w:val="44"/>
          <w:szCs w:val="44"/>
        </w:rPr>
        <w:t>中山医学院本科生综合素质测评实施办法</w:t>
      </w:r>
      <w:r w:rsidR="00577DE9" w:rsidRPr="00577DE9">
        <w:rPr>
          <w:rFonts w:asciiTheme="majorEastAsia" w:eastAsiaTheme="majorEastAsia" w:hAnsiTheme="majorEastAsia" w:hint="eastAsia"/>
          <w:b/>
          <w:bCs/>
          <w:sz w:val="44"/>
          <w:szCs w:val="44"/>
        </w:rPr>
        <w:t>》</w:t>
      </w:r>
      <w:r w:rsidRPr="00C34E91">
        <w:rPr>
          <w:rFonts w:asciiTheme="majorEastAsia" w:eastAsiaTheme="majorEastAsia" w:hAnsiTheme="majorEastAsia" w:hint="eastAsia"/>
          <w:b/>
          <w:bCs/>
          <w:sz w:val="44"/>
          <w:szCs w:val="44"/>
        </w:rPr>
        <w:t>的通知</w:t>
      </w:r>
    </w:p>
    <w:p w:rsidR="00B917B3" w:rsidRPr="00C34E91" w:rsidRDefault="00B917B3" w:rsidP="00577DE9">
      <w:pPr>
        <w:ind w:rightChars="-182" w:right="-382"/>
        <w:jc w:val="left"/>
        <w:rPr>
          <w:rFonts w:asciiTheme="majorEastAsia" w:eastAsiaTheme="majorEastAsia" w:hAnsiTheme="majorEastAsia"/>
          <w:sz w:val="44"/>
          <w:szCs w:val="44"/>
        </w:rPr>
      </w:pPr>
    </w:p>
    <w:p w:rsidR="00B917B3" w:rsidRPr="00646600" w:rsidRDefault="00B917B3" w:rsidP="00C34E91">
      <w:pPr>
        <w:spacing w:line="360" w:lineRule="auto"/>
        <w:rPr>
          <w:rFonts w:ascii="仿宋_GB2312" w:eastAsia="仿宋_GB2312" w:hAnsi="仿宋" w:cs="宋体"/>
          <w:bCs/>
          <w:kern w:val="0"/>
          <w:sz w:val="32"/>
          <w:szCs w:val="32"/>
        </w:rPr>
      </w:pPr>
      <w:r w:rsidRPr="00C34E91">
        <w:rPr>
          <w:rFonts w:ascii="仿宋_GB2312" w:eastAsia="仿宋_GB2312" w:hint="eastAsia"/>
          <w:sz w:val="32"/>
          <w:szCs w:val="32"/>
        </w:rPr>
        <w:t>各系（教研室）、</w:t>
      </w:r>
      <w:r w:rsidRPr="00646600">
        <w:rPr>
          <w:rFonts w:ascii="仿宋_GB2312" w:eastAsia="仿宋_GB2312" w:hAnsi="仿宋" w:cs="宋体" w:hint="eastAsia"/>
          <w:bCs/>
          <w:kern w:val="0"/>
          <w:sz w:val="32"/>
          <w:szCs w:val="32"/>
        </w:rPr>
        <w:t>所、中心：</w:t>
      </w:r>
    </w:p>
    <w:p w:rsidR="00DA0377" w:rsidRPr="00C34E91" w:rsidRDefault="00704E9D" w:rsidP="00C34E91">
      <w:pPr>
        <w:pStyle w:val="aa"/>
        <w:snapToGrid w:val="0"/>
        <w:spacing w:before="0" w:beforeAutospacing="0" w:after="0" w:afterAutospacing="0" w:line="360" w:lineRule="auto"/>
        <w:rPr>
          <w:rFonts w:ascii="仿宋_GB2312" w:eastAsia="仿宋_GB2312" w:hAnsiTheme="majorEastAsia"/>
          <w:bCs/>
          <w:color w:val="000003"/>
          <w:sz w:val="32"/>
          <w:szCs w:val="32"/>
        </w:rPr>
      </w:pPr>
      <w:r w:rsidRPr="00646600">
        <w:rPr>
          <w:rFonts w:ascii="仿宋_GB2312" w:eastAsia="仿宋_GB2312" w:hAnsi="仿宋" w:hint="eastAsia"/>
          <w:bCs/>
          <w:sz w:val="32"/>
          <w:szCs w:val="32"/>
        </w:rPr>
        <w:t xml:space="preserve">    经研究决定，现印发《</w:t>
      </w:r>
      <w:r w:rsidR="00646600" w:rsidRPr="00646600">
        <w:rPr>
          <w:rFonts w:ascii="仿宋_GB2312" w:eastAsia="仿宋_GB2312" w:hAnsi="仿宋" w:hint="eastAsia"/>
          <w:bCs/>
          <w:sz w:val="32"/>
          <w:szCs w:val="32"/>
        </w:rPr>
        <w:t>中山医学院本科生综合素质测评实施办法</w:t>
      </w:r>
      <w:r w:rsidRPr="00646600">
        <w:rPr>
          <w:rFonts w:ascii="仿宋_GB2312" w:eastAsia="仿宋_GB2312" w:hAnsi="仿宋" w:hint="eastAsia"/>
          <w:bCs/>
          <w:sz w:val="32"/>
          <w:szCs w:val="32"/>
        </w:rPr>
        <w:t>》</w:t>
      </w:r>
      <w:r w:rsidRPr="00577DE9">
        <w:rPr>
          <w:rFonts w:ascii="仿宋_GB2312" w:eastAsia="仿宋_GB2312" w:hAnsi="Calibri" w:cs="Times New Roman" w:hint="eastAsia"/>
          <w:kern w:val="2"/>
          <w:sz w:val="32"/>
          <w:szCs w:val="32"/>
        </w:rPr>
        <w:t>，</w:t>
      </w:r>
      <w:r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577DE9" w:rsidRDefault="00376F89" w:rsidP="00000D85">
      <w:pPr>
        <w:pStyle w:val="aa"/>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586B98" w:rsidRPr="00577DE9">
        <w:rPr>
          <w:rFonts w:ascii="仿宋_GB2312" w:eastAsia="仿宋_GB2312" w:hAnsi="Calibri" w:cs="Times New Roman"/>
          <w:kern w:val="2"/>
          <w:sz w:val="32"/>
          <w:szCs w:val="32"/>
        </w:rPr>
        <w:t xml:space="preserve"> </w:t>
      </w:r>
      <w:r w:rsidR="00D72526">
        <w:rPr>
          <w:rFonts w:ascii="仿宋_GB2312" w:eastAsia="仿宋_GB2312" w:hAnsi="Calibri" w:cs="Times New Roman" w:hint="eastAsia"/>
          <w:kern w:val="2"/>
          <w:sz w:val="32"/>
          <w:szCs w:val="32"/>
        </w:rPr>
        <w:t>《</w:t>
      </w:r>
      <w:r w:rsidR="00646600" w:rsidRPr="00646600">
        <w:rPr>
          <w:rFonts w:ascii="仿宋_GB2312" w:eastAsia="仿宋_GB2312" w:hAnsi="仿宋" w:hint="eastAsia"/>
          <w:bCs/>
          <w:sz w:val="32"/>
          <w:szCs w:val="32"/>
        </w:rPr>
        <w:t>中山医学院本科生综合素质测评实施办法</w:t>
      </w:r>
      <w:r w:rsidR="00577DE9" w:rsidRPr="00577DE9">
        <w:rPr>
          <w:rFonts w:ascii="仿宋_GB2312" w:eastAsia="仿宋_GB2312" w:hAnsi="Calibri" w:cs="Times New Roman" w:hint="eastAsia"/>
          <w:kern w:val="2"/>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95713E">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Default="00704E9D" w:rsidP="00704E9D">
      <w:pPr>
        <w:adjustRightInd w:val="0"/>
        <w:snapToGrid w:val="0"/>
        <w:spacing w:line="680" w:lineRule="exact"/>
        <w:jc w:val="center"/>
        <w:rPr>
          <w:rFonts w:ascii="仿宋_GB2312" w:eastAsia="仿宋_GB2312"/>
          <w:bCs/>
          <w:color w:val="000000"/>
          <w:sz w:val="32"/>
          <w:szCs w:val="32"/>
        </w:rPr>
      </w:pPr>
    </w:p>
    <w:p w:rsidR="00226ED7" w:rsidRPr="00704E9D" w:rsidRDefault="00226ED7"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95713E">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29032B" w:rsidRPr="003C6483" w:rsidRDefault="00704E9D" w:rsidP="003C6483">
      <w:pPr>
        <w:widowControl/>
        <w:spacing w:line="520" w:lineRule="exact"/>
        <w:jc w:val="left"/>
        <w:rPr>
          <w:rFonts w:ascii="仿宋_GB2312" w:eastAsia="仿宋_GB2312" w:hAnsi="宋体" w:cs="宋体"/>
          <w:color w:val="000000"/>
          <w:kern w:val="0"/>
          <w:sz w:val="32"/>
          <w:szCs w:val="32"/>
        </w:rPr>
      </w:pPr>
      <w:r w:rsidRPr="00704E9D">
        <w:rPr>
          <w:rFonts w:ascii="仿宋_GB2312" w:eastAsia="仿宋_GB2312" w:hAnsi="宋体" w:cs="宋体" w:hint="eastAsia"/>
          <w:color w:val="000000"/>
          <w:kern w:val="0"/>
          <w:sz w:val="32"/>
          <w:szCs w:val="32"/>
        </w:rPr>
        <w:lastRenderedPageBreak/>
        <w:t xml:space="preserve">  </w:t>
      </w:r>
      <w:bookmarkStart w:id="0" w:name="_GoBack"/>
      <w:bookmarkEnd w:id="0"/>
      <w:r w:rsidRPr="003C6483">
        <w:rPr>
          <w:rFonts w:ascii="仿宋_GB2312" w:eastAsia="仿宋_GB2312" w:hAnsi="宋体" w:cs="宋体" w:hint="eastAsia"/>
          <w:bCs/>
          <w:color w:val="000000"/>
          <w:kern w:val="0"/>
          <w:sz w:val="32"/>
          <w:szCs w:val="32"/>
        </w:rPr>
        <w:t>附件：</w:t>
      </w:r>
    </w:p>
    <w:p w:rsidR="002B46B0" w:rsidRPr="00FF43BB" w:rsidRDefault="002B46B0" w:rsidP="00586B98">
      <w:pPr>
        <w:widowControl/>
        <w:adjustRightInd w:val="0"/>
        <w:snapToGrid w:val="0"/>
        <w:spacing w:line="560" w:lineRule="exact"/>
        <w:jc w:val="left"/>
        <w:rPr>
          <w:rFonts w:ascii="仿宋" w:eastAsia="仿宋" w:hAnsi="仿宋"/>
          <w:bCs/>
          <w:color w:val="000000"/>
          <w:sz w:val="24"/>
          <w:szCs w:val="24"/>
        </w:rPr>
      </w:pPr>
    </w:p>
    <w:p w:rsidR="00646600" w:rsidRPr="00FF43BB" w:rsidRDefault="00646600" w:rsidP="00646600">
      <w:pPr>
        <w:spacing w:line="380" w:lineRule="exact"/>
        <w:jc w:val="center"/>
        <w:rPr>
          <w:rFonts w:asciiTheme="minorEastAsia" w:eastAsiaTheme="minorEastAsia" w:hAnsiTheme="minorEastAsia"/>
          <w:b/>
          <w:sz w:val="44"/>
          <w:szCs w:val="44"/>
        </w:rPr>
      </w:pPr>
      <w:r w:rsidRPr="00FF43BB">
        <w:rPr>
          <w:rFonts w:asciiTheme="minorEastAsia" w:eastAsiaTheme="minorEastAsia" w:hAnsiTheme="minorEastAsia" w:hint="eastAsia"/>
          <w:b/>
          <w:sz w:val="44"/>
          <w:szCs w:val="44"/>
        </w:rPr>
        <w:t>中山医学院本科生综合素质测评实施办法</w:t>
      </w:r>
    </w:p>
    <w:p w:rsidR="00646600" w:rsidRPr="00FF43BB" w:rsidRDefault="00646600" w:rsidP="00646600">
      <w:pPr>
        <w:spacing w:line="380" w:lineRule="exact"/>
        <w:jc w:val="center"/>
        <w:rPr>
          <w:rFonts w:ascii="仿宋" w:eastAsia="仿宋" w:hAnsi="仿宋"/>
          <w:b/>
          <w:sz w:val="24"/>
          <w:szCs w:val="24"/>
        </w:rPr>
      </w:pPr>
    </w:p>
    <w:p w:rsidR="00646600" w:rsidRPr="00FF43BB" w:rsidRDefault="00646600" w:rsidP="00646600">
      <w:pPr>
        <w:spacing w:line="380" w:lineRule="exact"/>
        <w:jc w:val="center"/>
        <w:rPr>
          <w:rFonts w:ascii="仿宋" w:eastAsia="仿宋" w:hAnsi="仿宋"/>
          <w:b/>
          <w:sz w:val="24"/>
          <w:szCs w:val="24"/>
        </w:rPr>
      </w:pPr>
      <w:r w:rsidRPr="00FF43BB">
        <w:rPr>
          <w:rFonts w:ascii="仿宋" w:eastAsia="仿宋" w:hAnsi="仿宋" w:hint="eastAsia"/>
          <w:b/>
          <w:sz w:val="24"/>
          <w:szCs w:val="24"/>
        </w:rPr>
        <w:t>第一章  总 则</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 xml:space="preserve">第一条 </w:t>
      </w:r>
      <w:r w:rsidRPr="00FF43BB">
        <w:rPr>
          <w:rFonts w:ascii="仿宋" w:eastAsia="仿宋" w:hAnsi="仿宋" w:hint="eastAsia"/>
          <w:sz w:val="24"/>
          <w:szCs w:val="24"/>
        </w:rPr>
        <w:t xml:space="preserve"> 为更好地贯彻执行党的教育方针和卫生工作方针，引导医学生德、智、体全面发展，培养有理想、有道德、有文化、有纪律的社会主义事业的建设者和接班人，特制定本办法。</w:t>
      </w:r>
    </w:p>
    <w:p w:rsidR="00646600" w:rsidRPr="00FF43BB" w:rsidRDefault="00646600" w:rsidP="00646600">
      <w:pPr>
        <w:pStyle w:val="af"/>
        <w:spacing w:line="380" w:lineRule="exact"/>
        <w:ind w:firstLine="482"/>
        <w:rPr>
          <w:rFonts w:ascii="仿宋" w:eastAsia="仿宋" w:hAnsi="仿宋"/>
          <w:sz w:val="24"/>
          <w:szCs w:val="24"/>
        </w:rPr>
      </w:pPr>
      <w:r w:rsidRPr="00FF43BB">
        <w:rPr>
          <w:rFonts w:ascii="仿宋" w:eastAsia="仿宋" w:hAnsi="仿宋" w:hint="eastAsia"/>
          <w:b/>
          <w:sz w:val="24"/>
          <w:szCs w:val="24"/>
        </w:rPr>
        <w:t xml:space="preserve">第二条 </w:t>
      </w:r>
      <w:r w:rsidRPr="00FF43BB">
        <w:rPr>
          <w:rFonts w:ascii="仿宋" w:eastAsia="仿宋" w:hAnsi="仿宋" w:hint="eastAsia"/>
          <w:sz w:val="24"/>
          <w:szCs w:val="24"/>
        </w:rPr>
        <w:t xml:space="preserve"> 医学</w:t>
      </w:r>
      <w:proofErr w:type="gramStart"/>
      <w:r w:rsidRPr="00FF43BB">
        <w:rPr>
          <w:rFonts w:ascii="仿宋" w:eastAsia="仿宋" w:hAnsi="仿宋" w:hint="eastAsia"/>
          <w:sz w:val="24"/>
          <w:szCs w:val="24"/>
        </w:rPr>
        <w:t>生必须</w:t>
      </w:r>
      <w:proofErr w:type="gramEnd"/>
      <w:r w:rsidRPr="00FF43BB">
        <w:rPr>
          <w:rFonts w:ascii="仿宋" w:eastAsia="仿宋" w:hAnsi="仿宋" w:hint="eastAsia"/>
          <w:sz w:val="24"/>
          <w:szCs w:val="24"/>
        </w:rPr>
        <w:t>自觉地接受马列主义、毛泽东思想和邓小平理论的教育，力行“三个代表”的重要思想，接受共产主义理想和道德的教育，接受党的路线、方针、政策的教育，拥护四项基本原则，学习目的明确，态度端正，学风严谨，能认真完成各项学习任务；自觉遵守国家法律，遵守《高等学校大学生行为准则》，遵守学校和实习医院的各项规章制度；尊敬师长、团结同学、遵守社会公德，积极参加社会实践和公益活动，有较强的社会责任感和集体荣誉感。</w:t>
      </w:r>
    </w:p>
    <w:p w:rsidR="00646600" w:rsidRPr="00FF43BB" w:rsidRDefault="00646600" w:rsidP="00FF43BB">
      <w:pPr>
        <w:spacing w:line="380" w:lineRule="exact"/>
        <w:ind w:firstLineChars="200" w:firstLine="482"/>
        <w:rPr>
          <w:rFonts w:ascii="仿宋" w:eastAsia="仿宋" w:hAnsi="仿宋"/>
          <w:sz w:val="24"/>
          <w:szCs w:val="24"/>
        </w:rPr>
      </w:pPr>
      <w:r w:rsidRPr="00FF43BB">
        <w:rPr>
          <w:rFonts w:ascii="仿宋" w:eastAsia="仿宋" w:hAnsi="仿宋" w:hint="eastAsia"/>
          <w:b/>
          <w:sz w:val="24"/>
          <w:szCs w:val="24"/>
        </w:rPr>
        <w:t xml:space="preserve">第三条  </w:t>
      </w:r>
      <w:r w:rsidRPr="00FF43BB">
        <w:rPr>
          <w:rFonts w:ascii="仿宋" w:eastAsia="仿宋" w:hAnsi="仿宋" w:hint="eastAsia"/>
          <w:sz w:val="24"/>
          <w:szCs w:val="24"/>
        </w:rPr>
        <w:t>学生综合素质</w:t>
      </w:r>
      <w:proofErr w:type="gramStart"/>
      <w:r w:rsidRPr="00FF43BB">
        <w:rPr>
          <w:rFonts w:ascii="仿宋" w:eastAsia="仿宋" w:hAnsi="仿宋" w:hint="eastAsia"/>
          <w:sz w:val="24"/>
          <w:szCs w:val="24"/>
        </w:rPr>
        <w:t>测评每</w:t>
      </w:r>
      <w:proofErr w:type="gramEnd"/>
      <w:r w:rsidRPr="00FF43BB">
        <w:rPr>
          <w:rFonts w:ascii="仿宋" w:eastAsia="仿宋" w:hAnsi="仿宋" w:hint="eastAsia"/>
          <w:sz w:val="24"/>
          <w:szCs w:val="24"/>
        </w:rPr>
        <w:t>学年进行一次，实行量化考核和“奖加罚扣”的原则。</w:t>
      </w:r>
    </w:p>
    <w:p w:rsidR="00646600" w:rsidRPr="00FF43BB" w:rsidRDefault="00646600" w:rsidP="00FF43BB">
      <w:pPr>
        <w:spacing w:line="380" w:lineRule="exact"/>
        <w:ind w:firstLineChars="200" w:firstLine="482"/>
        <w:rPr>
          <w:rFonts w:ascii="仿宋" w:eastAsia="仿宋" w:hAnsi="仿宋"/>
          <w:sz w:val="24"/>
          <w:szCs w:val="24"/>
        </w:rPr>
      </w:pPr>
      <w:r w:rsidRPr="00FF43BB">
        <w:rPr>
          <w:rFonts w:ascii="仿宋" w:eastAsia="仿宋" w:hAnsi="仿宋" w:hint="eastAsia"/>
          <w:b/>
          <w:sz w:val="24"/>
          <w:szCs w:val="24"/>
        </w:rPr>
        <w:t xml:space="preserve">第四条  </w:t>
      </w:r>
      <w:r w:rsidRPr="00FF43BB">
        <w:rPr>
          <w:rFonts w:ascii="仿宋" w:eastAsia="仿宋" w:hAnsi="仿宋" w:hint="eastAsia"/>
          <w:sz w:val="24"/>
          <w:szCs w:val="24"/>
        </w:rPr>
        <w:t>测评总分由专业素质测评和非专业素质测评两个单项分构成，分别</w:t>
      </w:r>
      <w:proofErr w:type="gramStart"/>
      <w:r w:rsidRPr="00FF43BB">
        <w:rPr>
          <w:rFonts w:ascii="仿宋" w:eastAsia="仿宋" w:hAnsi="仿宋" w:hint="eastAsia"/>
          <w:sz w:val="24"/>
          <w:szCs w:val="24"/>
        </w:rPr>
        <w:t>占成绩</w:t>
      </w:r>
      <w:proofErr w:type="gramEnd"/>
      <w:r w:rsidRPr="00FF43BB">
        <w:rPr>
          <w:rFonts w:ascii="仿宋" w:eastAsia="仿宋" w:hAnsi="仿宋" w:hint="eastAsia"/>
          <w:sz w:val="24"/>
          <w:szCs w:val="24"/>
        </w:rPr>
        <w:t>的80%和20%，每个单项都以100分计。其中非专业测评包括基础分(60分)、奖分（40分）和扣分，各部分所占比例和记分方法见下表：</w:t>
      </w:r>
    </w:p>
    <w:p w:rsidR="00646600" w:rsidRPr="00FF43BB" w:rsidRDefault="00646600" w:rsidP="00646600">
      <w:pPr>
        <w:spacing w:line="380" w:lineRule="exact"/>
        <w:jc w:val="center"/>
        <w:rPr>
          <w:rFonts w:ascii="仿宋" w:eastAsia="仿宋" w:hAnsi="仿宋"/>
          <w:b/>
          <w:sz w:val="24"/>
          <w:szCs w:val="24"/>
        </w:rPr>
      </w:pPr>
      <w:r w:rsidRPr="00FF43BB">
        <w:rPr>
          <w:rFonts w:ascii="仿宋" w:eastAsia="仿宋" w:hAnsi="仿宋" w:hint="eastAsia"/>
          <w:b/>
          <w:sz w:val="24"/>
          <w:szCs w:val="24"/>
        </w:rPr>
        <w:t>总　　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78"/>
        <w:gridCol w:w="1642"/>
        <w:gridCol w:w="900"/>
        <w:gridCol w:w="1427"/>
        <w:gridCol w:w="3827"/>
      </w:tblGrid>
      <w:tr w:rsidR="00646600" w:rsidRPr="00FF43BB" w:rsidTr="002B14FB">
        <w:tc>
          <w:tcPr>
            <w:tcW w:w="648"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项目</w:t>
            </w:r>
          </w:p>
        </w:tc>
        <w:tc>
          <w:tcPr>
            <w:tcW w:w="878"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权重系数</w:t>
            </w:r>
          </w:p>
        </w:tc>
        <w:tc>
          <w:tcPr>
            <w:tcW w:w="1642"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考核内容</w:t>
            </w:r>
          </w:p>
        </w:tc>
        <w:tc>
          <w:tcPr>
            <w:tcW w:w="900"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基础分</w:t>
            </w:r>
          </w:p>
        </w:tc>
        <w:tc>
          <w:tcPr>
            <w:tcW w:w="1427"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加分和扣分</w:t>
            </w:r>
          </w:p>
        </w:tc>
        <w:tc>
          <w:tcPr>
            <w:tcW w:w="3827"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计算公式</w:t>
            </w:r>
          </w:p>
        </w:tc>
      </w:tr>
      <w:tr w:rsidR="00646600" w:rsidRPr="00FF43BB" w:rsidTr="002B14FB">
        <w:trPr>
          <w:trHeight w:val="780"/>
        </w:trPr>
        <w:tc>
          <w:tcPr>
            <w:tcW w:w="648"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专业素质</w:t>
            </w:r>
          </w:p>
        </w:tc>
        <w:tc>
          <w:tcPr>
            <w:tcW w:w="878"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80%</w:t>
            </w:r>
          </w:p>
        </w:tc>
        <w:tc>
          <w:tcPr>
            <w:tcW w:w="1642"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学业考核加权分</w:t>
            </w:r>
          </w:p>
        </w:tc>
        <w:tc>
          <w:tcPr>
            <w:tcW w:w="900"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加权分</w:t>
            </w:r>
          </w:p>
        </w:tc>
        <w:tc>
          <w:tcPr>
            <w:tcW w:w="1427"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w:t>
            </w:r>
          </w:p>
        </w:tc>
        <w:tc>
          <w:tcPr>
            <w:tcW w:w="3827" w:type="dxa"/>
            <w:vAlign w:val="center"/>
          </w:tcPr>
          <w:p w:rsidR="00646600" w:rsidRPr="00FF43BB" w:rsidRDefault="00646600" w:rsidP="004D5662">
            <w:pPr>
              <w:spacing w:line="380" w:lineRule="exact"/>
              <w:ind w:firstLine="720"/>
              <w:rPr>
                <w:rFonts w:ascii="仿宋" w:eastAsia="仿宋" w:hAnsi="仿宋"/>
                <w:sz w:val="24"/>
                <w:szCs w:val="24"/>
              </w:rPr>
            </w:pPr>
            <w:r w:rsidRPr="00FF43BB">
              <w:rPr>
                <w:rFonts w:ascii="仿宋" w:eastAsia="仿宋" w:hAnsi="仿宋" w:hint="eastAsia"/>
                <w:sz w:val="24"/>
                <w:szCs w:val="24"/>
              </w:rPr>
              <w:t>本人学业加权分</w:t>
            </w:r>
          </w:p>
          <w:p w:rsidR="00646600" w:rsidRPr="00FF43BB" w:rsidRDefault="00646600" w:rsidP="004D5662">
            <w:pPr>
              <w:spacing w:line="380" w:lineRule="exact"/>
              <w:rPr>
                <w:rFonts w:ascii="仿宋" w:eastAsia="仿宋" w:hAnsi="仿宋"/>
                <w:sz w:val="24"/>
                <w:szCs w:val="24"/>
              </w:rPr>
            </w:pPr>
            <w:r w:rsidRPr="00FF43BB">
              <w:rPr>
                <w:rFonts w:ascii="仿宋" w:eastAsia="仿宋" w:hAnsi="仿宋" w:hint="eastAsia"/>
                <w:sz w:val="24"/>
                <w:szCs w:val="24"/>
              </w:rPr>
              <w:t xml:space="preserve">     -------------------×100×80%</w:t>
            </w:r>
          </w:p>
          <w:p w:rsidR="00646600" w:rsidRPr="00FF43BB" w:rsidRDefault="00646600" w:rsidP="004D5662">
            <w:pPr>
              <w:spacing w:line="380" w:lineRule="exact"/>
              <w:ind w:firstLine="540"/>
              <w:rPr>
                <w:rFonts w:ascii="仿宋" w:eastAsia="仿宋" w:hAnsi="仿宋"/>
                <w:sz w:val="24"/>
                <w:szCs w:val="24"/>
              </w:rPr>
            </w:pPr>
            <w:r w:rsidRPr="00FF43BB">
              <w:rPr>
                <w:rFonts w:ascii="仿宋" w:eastAsia="仿宋" w:hAnsi="仿宋" w:hint="eastAsia"/>
                <w:sz w:val="24"/>
                <w:szCs w:val="24"/>
              </w:rPr>
              <w:t xml:space="preserve">年级最高学业加权分 </w:t>
            </w:r>
          </w:p>
        </w:tc>
      </w:tr>
      <w:tr w:rsidR="00646600" w:rsidRPr="00FF43BB" w:rsidTr="002B14FB">
        <w:trPr>
          <w:trHeight w:val="918"/>
        </w:trPr>
        <w:tc>
          <w:tcPr>
            <w:tcW w:w="648" w:type="dxa"/>
            <w:vAlign w:val="center"/>
          </w:tcPr>
          <w:p w:rsidR="00646600" w:rsidRPr="00FF43BB" w:rsidRDefault="00646600" w:rsidP="004D5662">
            <w:pPr>
              <w:spacing w:line="380" w:lineRule="exact"/>
              <w:jc w:val="center"/>
              <w:rPr>
                <w:rFonts w:ascii="仿宋" w:eastAsia="仿宋" w:hAnsi="仿宋"/>
                <w:b/>
                <w:sz w:val="24"/>
                <w:szCs w:val="24"/>
              </w:rPr>
            </w:pPr>
            <w:r w:rsidRPr="00FF43BB">
              <w:rPr>
                <w:rFonts w:ascii="仿宋" w:eastAsia="仿宋" w:hAnsi="仿宋" w:hint="eastAsia"/>
                <w:b/>
                <w:sz w:val="24"/>
                <w:szCs w:val="24"/>
              </w:rPr>
              <w:t>非专业素质</w:t>
            </w:r>
          </w:p>
        </w:tc>
        <w:tc>
          <w:tcPr>
            <w:tcW w:w="878"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20%</w:t>
            </w:r>
          </w:p>
        </w:tc>
        <w:tc>
          <w:tcPr>
            <w:tcW w:w="1642" w:type="dxa"/>
            <w:vAlign w:val="center"/>
          </w:tcPr>
          <w:p w:rsidR="00646600" w:rsidRPr="00FF43BB" w:rsidRDefault="00646600" w:rsidP="004D5662">
            <w:pPr>
              <w:pStyle w:val="a3"/>
              <w:pBdr>
                <w:bottom w:val="none" w:sz="0" w:space="0" w:color="auto"/>
              </w:pBdr>
              <w:tabs>
                <w:tab w:val="clear" w:pos="4153"/>
                <w:tab w:val="clear" w:pos="8306"/>
              </w:tabs>
              <w:snapToGrid/>
              <w:spacing w:line="380" w:lineRule="exact"/>
              <w:rPr>
                <w:rFonts w:ascii="仿宋" w:eastAsia="仿宋" w:hAnsi="仿宋"/>
                <w:sz w:val="24"/>
                <w:szCs w:val="24"/>
              </w:rPr>
            </w:pPr>
            <w:r w:rsidRPr="00FF43BB">
              <w:rPr>
                <w:rFonts w:ascii="仿宋" w:eastAsia="仿宋" w:hAnsi="仿宋" w:hint="eastAsia"/>
                <w:sz w:val="24"/>
                <w:szCs w:val="24"/>
              </w:rPr>
              <w:t>政治品质、学习态度、法纪观念、集体观念、社会公德、社会工作、文体活动等</w:t>
            </w:r>
          </w:p>
        </w:tc>
        <w:tc>
          <w:tcPr>
            <w:tcW w:w="900"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60分</w:t>
            </w:r>
          </w:p>
        </w:tc>
        <w:tc>
          <w:tcPr>
            <w:tcW w:w="1427" w:type="dxa"/>
            <w:vAlign w:val="center"/>
          </w:tcPr>
          <w:p w:rsidR="00646600" w:rsidRPr="00FF43BB" w:rsidRDefault="00646600" w:rsidP="004D5662">
            <w:pPr>
              <w:spacing w:line="380" w:lineRule="exact"/>
              <w:jc w:val="center"/>
              <w:rPr>
                <w:rFonts w:ascii="仿宋" w:eastAsia="仿宋" w:hAnsi="仿宋"/>
                <w:sz w:val="24"/>
                <w:szCs w:val="24"/>
              </w:rPr>
            </w:pPr>
            <w:r w:rsidRPr="00FF43BB">
              <w:rPr>
                <w:rFonts w:ascii="仿宋" w:eastAsia="仿宋" w:hAnsi="仿宋" w:hint="eastAsia"/>
                <w:sz w:val="24"/>
                <w:szCs w:val="24"/>
              </w:rPr>
              <w:t>按测评办法奖分和扣分标准</w:t>
            </w:r>
          </w:p>
        </w:tc>
        <w:tc>
          <w:tcPr>
            <w:tcW w:w="3827" w:type="dxa"/>
            <w:vAlign w:val="center"/>
          </w:tcPr>
          <w:p w:rsidR="00646600" w:rsidRPr="00FF43BB" w:rsidRDefault="00646600" w:rsidP="00FF43BB">
            <w:pPr>
              <w:spacing w:line="380" w:lineRule="exact"/>
              <w:ind w:firstLineChars="300" w:firstLine="720"/>
              <w:rPr>
                <w:rFonts w:ascii="仿宋" w:eastAsia="仿宋" w:hAnsi="仿宋"/>
                <w:sz w:val="24"/>
                <w:szCs w:val="24"/>
              </w:rPr>
            </w:pPr>
            <w:r w:rsidRPr="00FF43BB">
              <w:rPr>
                <w:rFonts w:ascii="仿宋" w:eastAsia="仿宋" w:hAnsi="仿宋" w:hint="eastAsia"/>
                <w:sz w:val="24"/>
                <w:szCs w:val="24"/>
              </w:rPr>
              <w:t>本人奖分－扣分</w:t>
            </w:r>
          </w:p>
          <w:p w:rsidR="00646600" w:rsidRPr="00FF43BB" w:rsidRDefault="00646600" w:rsidP="004D5662">
            <w:pPr>
              <w:spacing w:line="380" w:lineRule="exact"/>
              <w:rPr>
                <w:rFonts w:ascii="仿宋" w:eastAsia="仿宋" w:hAnsi="仿宋"/>
                <w:sz w:val="24"/>
                <w:szCs w:val="24"/>
              </w:rPr>
            </w:pPr>
            <w:r w:rsidRPr="00FF43BB">
              <w:rPr>
                <w:rFonts w:ascii="仿宋" w:eastAsia="仿宋" w:hAnsi="仿宋" w:hint="eastAsia"/>
                <w:sz w:val="24"/>
                <w:szCs w:val="24"/>
              </w:rPr>
              <w:t>（60 +</w:t>
            </w:r>
            <w:r w:rsidRPr="00FF43BB">
              <w:rPr>
                <w:rFonts w:ascii="仿宋" w:eastAsia="仿宋" w:hAnsi="仿宋"/>
                <w:sz w:val="24"/>
                <w:szCs w:val="24"/>
              </w:rPr>
              <w:t xml:space="preserve"> </w:t>
            </w:r>
            <w:r w:rsidRPr="00FF43BB">
              <w:rPr>
                <w:rFonts w:ascii="仿宋" w:eastAsia="仿宋" w:hAnsi="仿宋" w:hint="eastAsia"/>
                <w:sz w:val="24"/>
                <w:szCs w:val="24"/>
              </w:rPr>
              <w:t>----------   ×100×40％</w:t>
            </w:r>
            <w:r w:rsidRPr="00FF43BB">
              <w:rPr>
                <w:rFonts w:ascii="仿宋" w:eastAsia="仿宋" w:hAnsi="仿宋"/>
                <w:sz w:val="24"/>
                <w:szCs w:val="24"/>
              </w:rPr>
              <w:t>）</w:t>
            </w:r>
            <w:r w:rsidRPr="00FF43BB">
              <w:rPr>
                <w:rFonts w:ascii="仿宋" w:eastAsia="仿宋" w:hAnsi="仿宋" w:hint="eastAsia"/>
                <w:sz w:val="24"/>
                <w:szCs w:val="24"/>
              </w:rPr>
              <w:t xml:space="preserve">×20％    </w:t>
            </w:r>
          </w:p>
          <w:p w:rsidR="00646600" w:rsidRPr="00FF43BB" w:rsidRDefault="00646600" w:rsidP="004D5662">
            <w:pPr>
              <w:spacing w:line="380" w:lineRule="exact"/>
              <w:rPr>
                <w:rFonts w:ascii="仿宋" w:eastAsia="仿宋" w:hAnsi="仿宋"/>
                <w:sz w:val="24"/>
                <w:szCs w:val="24"/>
              </w:rPr>
            </w:pPr>
            <w:r w:rsidRPr="00FF43BB">
              <w:rPr>
                <w:rFonts w:ascii="仿宋" w:eastAsia="仿宋" w:hAnsi="仿宋" w:hint="eastAsia"/>
                <w:sz w:val="24"/>
                <w:szCs w:val="24"/>
              </w:rPr>
              <w:t xml:space="preserve">      年级最高奖分</w:t>
            </w:r>
          </w:p>
        </w:tc>
      </w:tr>
    </w:tbl>
    <w:p w:rsidR="00646600" w:rsidRPr="00FF43BB" w:rsidRDefault="00646600" w:rsidP="00FF43BB">
      <w:pPr>
        <w:spacing w:line="380" w:lineRule="exact"/>
        <w:ind w:firstLineChars="200" w:firstLine="482"/>
        <w:rPr>
          <w:rFonts w:ascii="仿宋" w:eastAsia="仿宋" w:hAnsi="仿宋"/>
          <w:b/>
          <w:bCs/>
          <w:sz w:val="24"/>
          <w:szCs w:val="24"/>
        </w:rPr>
      </w:pPr>
    </w:p>
    <w:p w:rsidR="00646600" w:rsidRPr="00FF43BB" w:rsidRDefault="00646600" w:rsidP="00FF43BB">
      <w:pPr>
        <w:spacing w:line="380" w:lineRule="exact"/>
        <w:ind w:firstLineChars="200" w:firstLine="482"/>
        <w:rPr>
          <w:rFonts w:ascii="仿宋" w:eastAsia="仿宋" w:hAnsi="仿宋"/>
          <w:sz w:val="24"/>
          <w:szCs w:val="24"/>
        </w:rPr>
      </w:pPr>
      <w:r w:rsidRPr="00FF43BB">
        <w:rPr>
          <w:rFonts w:ascii="仿宋" w:eastAsia="仿宋" w:hAnsi="仿宋" w:hint="eastAsia"/>
          <w:b/>
          <w:bCs/>
          <w:sz w:val="24"/>
          <w:szCs w:val="24"/>
        </w:rPr>
        <w:t>第五条</w:t>
      </w:r>
      <w:r w:rsidRPr="00FF43BB">
        <w:rPr>
          <w:rFonts w:ascii="仿宋" w:eastAsia="仿宋" w:hAnsi="仿宋" w:hint="eastAsia"/>
          <w:sz w:val="24"/>
          <w:szCs w:val="24"/>
        </w:rPr>
        <w:t xml:space="preserve">  学生综合素质测评结果是学生排名的依据，是评选“优秀学生奖学金”、</w:t>
      </w:r>
      <w:r w:rsidRPr="00FF43BB">
        <w:rPr>
          <w:rFonts w:ascii="仿宋" w:eastAsia="仿宋" w:hAnsi="仿宋" w:hint="eastAsia"/>
          <w:sz w:val="24"/>
          <w:szCs w:val="24"/>
        </w:rPr>
        <w:lastRenderedPageBreak/>
        <w:t>“优秀毕业生奖”、“国家奖学金”、各种捐赠奖学金和单项奖学金等的主要依据，同时也是学生在校成绩的综合体现。</w:t>
      </w:r>
    </w:p>
    <w:p w:rsidR="00646600" w:rsidRPr="00FF43BB" w:rsidRDefault="00646600" w:rsidP="00646600">
      <w:pPr>
        <w:spacing w:line="380" w:lineRule="exact"/>
        <w:jc w:val="center"/>
        <w:rPr>
          <w:rFonts w:ascii="仿宋" w:eastAsia="仿宋" w:hAnsi="仿宋"/>
          <w:b/>
          <w:sz w:val="24"/>
          <w:szCs w:val="24"/>
        </w:rPr>
      </w:pPr>
      <w:r w:rsidRPr="00FF43BB">
        <w:rPr>
          <w:rFonts w:ascii="仿宋" w:eastAsia="仿宋" w:hAnsi="仿宋" w:hint="eastAsia"/>
          <w:b/>
          <w:sz w:val="24"/>
          <w:szCs w:val="24"/>
        </w:rPr>
        <w:t>第二章  专业素质测评</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第六条</w:t>
      </w:r>
      <w:r w:rsidRPr="00FF43BB">
        <w:rPr>
          <w:rFonts w:ascii="仿宋" w:eastAsia="仿宋" w:hAnsi="仿宋" w:hint="eastAsia"/>
          <w:sz w:val="24"/>
          <w:szCs w:val="24"/>
        </w:rPr>
        <w:t xml:space="preserve">  医学</w:t>
      </w:r>
      <w:proofErr w:type="gramStart"/>
      <w:r w:rsidRPr="00FF43BB">
        <w:rPr>
          <w:rFonts w:ascii="仿宋" w:eastAsia="仿宋" w:hAnsi="仿宋" w:hint="eastAsia"/>
          <w:sz w:val="24"/>
          <w:szCs w:val="24"/>
        </w:rPr>
        <w:t>生必须</w:t>
      </w:r>
      <w:proofErr w:type="gramEnd"/>
      <w:r w:rsidRPr="00FF43BB">
        <w:rPr>
          <w:rFonts w:ascii="仿宋" w:eastAsia="仿宋" w:hAnsi="仿宋" w:hint="eastAsia"/>
          <w:sz w:val="24"/>
          <w:szCs w:val="24"/>
        </w:rPr>
        <w:t>努力学习科学文化知识，熟练掌握本专业知识和技能，善于总结和创新。专业素质测评按教务部门加权分来计算（具体计算公式见总表）。</w:t>
      </w:r>
    </w:p>
    <w:p w:rsidR="00646600" w:rsidRPr="00FF43BB" w:rsidRDefault="00646600" w:rsidP="00646600">
      <w:pPr>
        <w:spacing w:line="380" w:lineRule="exact"/>
        <w:jc w:val="center"/>
        <w:rPr>
          <w:rFonts w:ascii="仿宋" w:eastAsia="仿宋" w:hAnsi="仿宋"/>
          <w:b/>
          <w:sz w:val="24"/>
          <w:szCs w:val="24"/>
        </w:rPr>
      </w:pPr>
      <w:r w:rsidRPr="00FF43BB">
        <w:rPr>
          <w:rFonts w:ascii="仿宋" w:eastAsia="仿宋" w:hAnsi="仿宋" w:hint="eastAsia"/>
          <w:b/>
          <w:sz w:val="24"/>
          <w:szCs w:val="24"/>
        </w:rPr>
        <w:t>第三章  非专业素质测评</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 xml:space="preserve">第七条 </w:t>
      </w:r>
      <w:r w:rsidRPr="00FF43BB">
        <w:rPr>
          <w:rFonts w:ascii="仿宋" w:eastAsia="仿宋" w:hAnsi="仿宋" w:hint="eastAsia"/>
          <w:sz w:val="24"/>
          <w:szCs w:val="24"/>
        </w:rPr>
        <w:t xml:space="preserve"> 为适应医学教育模式的转变，医学生在加强专业知识学习的同时，还需要积极参加各项素质教育活动，努力提高和拓展自身的综合素质。非专业素质测评表现分由基础分（60分）、奖分（40分）和扣分三部分构成。非专业素质测评奖分、扣分的内容和标准如下：</w:t>
      </w:r>
    </w:p>
    <w:p w:rsidR="00646600" w:rsidRPr="00FF43BB" w:rsidRDefault="00646600" w:rsidP="00FF43BB">
      <w:pPr>
        <w:spacing w:line="380" w:lineRule="exact"/>
        <w:ind w:firstLineChars="100" w:firstLine="241"/>
        <w:outlineLvl w:val="0"/>
        <w:rPr>
          <w:rFonts w:ascii="仿宋" w:eastAsia="仿宋" w:hAnsi="仿宋"/>
          <w:b/>
          <w:sz w:val="24"/>
          <w:szCs w:val="24"/>
        </w:rPr>
      </w:pPr>
      <w:r w:rsidRPr="00FF43BB">
        <w:rPr>
          <w:rFonts w:ascii="仿宋" w:eastAsia="仿宋" w:hAnsi="仿宋" w:hint="eastAsia"/>
          <w:b/>
          <w:sz w:val="24"/>
          <w:szCs w:val="24"/>
        </w:rPr>
        <w:t>（一）政治品质</w:t>
      </w:r>
    </w:p>
    <w:p w:rsidR="00646600" w:rsidRPr="00FF43BB" w:rsidRDefault="00646600" w:rsidP="00646600">
      <w:pPr>
        <w:numPr>
          <w:ilvl w:val="0"/>
          <w:numId w:val="6"/>
        </w:numPr>
        <w:spacing w:line="380" w:lineRule="exact"/>
        <w:rPr>
          <w:rFonts w:ascii="仿宋" w:eastAsia="仿宋" w:hAnsi="仿宋"/>
          <w:sz w:val="24"/>
          <w:szCs w:val="24"/>
        </w:rPr>
      </w:pPr>
      <w:r w:rsidRPr="00FF43BB">
        <w:rPr>
          <w:rFonts w:ascii="仿宋" w:eastAsia="仿宋" w:hAnsi="仿宋" w:hint="eastAsia"/>
          <w:sz w:val="24"/>
          <w:szCs w:val="24"/>
        </w:rPr>
        <w:t>凡在学校受到公开表彰者，国家级奖10分，省（部）级奖8分，市级奖7分，校级奖6分，校区（院）级奖5分，系级（年级）奖4分。</w:t>
      </w:r>
    </w:p>
    <w:p w:rsidR="00646600" w:rsidRPr="00FF43BB" w:rsidRDefault="00646600" w:rsidP="00646600">
      <w:pPr>
        <w:numPr>
          <w:ilvl w:val="0"/>
          <w:numId w:val="6"/>
        </w:numPr>
        <w:spacing w:line="380" w:lineRule="exact"/>
        <w:rPr>
          <w:rFonts w:ascii="仿宋" w:eastAsia="仿宋" w:hAnsi="仿宋"/>
          <w:sz w:val="24"/>
          <w:szCs w:val="24"/>
        </w:rPr>
      </w:pPr>
      <w:r w:rsidRPr="00FF43BB">
        <w:rPr>
          <w:rFonts w:ascii="仿宋" w:eastAsia="仿宋" w:hAnsi="仿宋" w:hint="eastAsia"/>
          <w:sz w:val="24"/>
          <w:szCs w:val="24"/>
        </w:rPr>
        <w:t>凡学校、校区(学院)和系（年级）组织的各种政治学习，党团活动，无故旷课或缺席者</w:t>
      </w:r>
      <w:proofErr w:type="gramStart"/>
      <w:r w:rsidRPr="00FF43BB">
        <w:rPr>
          <w:rFonts w:ascii="仿宋" w:eastAsia="仿宋" w:hAnsi="仿宋" w:hint="eastAsia"/>
          <w:sz w:val="24"/>
          <w:szCs w:val="24"/>
        </w:rPr>
        <w:t>一</w:t>
      </w:r>
      <w:proofErr w:type="gramEnd"/>
      <w:r w:rsidRPr="00FF43BB">
        <w:rPr>
          <w:rFonts w:ascii="仿宋" w:eastAsia="仿宋" w:hAnsi="仿宋" w:hint="eastAsia"/>
          <w:sz w:val="24"/>
          <w:szCs w:val="24"/>
        </w:rPr>
        <w:t>学时扣</w:t>
      </w:r>
      <w:r w:rsidRPr="00FF43BB">
        <w:rPr>
          <w:rFonts w:ascii="仿宋" w:eastAsia="仿宋" w:hAnsi="仿宋"/>
          <w:sz w:val="24"/>
          <w:szCs w:val="24"/>
        </w:rPr>
        <w:t>1</w:t>
      </w:r>
      <w:r w:rsidRPr="00FF43BB">
        <w:rPr>
          <w:rFonts w:ascii="仿宋" w:eastAsia="仿宋" w:hAnsi="仿宋" w:hint="eastAsia"/>
          <w:sz w:val="24"/>
          <w:szCs w:val="24"/>
        </w:rPr>
        <w:t>分，迟到或早退者一次扣</w:t>
      </w:r>
      <w:r w:rsidRPr="00FF43BB">
        <w:rPr>
          <w:rFonts w:ascii="仿宋" w:eastAsia="仿宋" w:hAnsi="仿宋"/>
          <w:sz w:val="24"/>
          <w:szCs w:val="24"/>
        </w:rPr>
        <w:t>0.5</w:t>
      </w:r>
      <w:r w:rsidRPr="00FF43BB">
        <w:rPr>
          <w:rFonts w:ascii="仿宋" w:eastAsia="仿宋" w:hAnsi="仿宋" w:hint="eastAsia"/>
          <w:sz w:val="24"/>
          <w:szCs w:val="24"/>
        </w:rPr>
        <w:t>分。</w:t>
      </w:r>
    </w:p>
    <w:p w:rsidR="00646600" w:rsidRPr="00FF43BB" w:rsidRDefault="00646600" w:rsidP="00646600">
      <w:pPr>
        <w:pStyle w:val="a5"/>
        <w:numPr>
          <w:ilvl w:val="0"/>
          <w:numId w:val="6"/>
        </w:numPr>
        <w:ind w:firstLineChars="0"/>
        <w:rPr>
          <w:rFonts w:ascii="仿宋" w:eastAsia="仿宋" w:hAnsi="仿宋"/>
          <w:sz w:val="24"/>
          <w:szCs w:val="24"/>
        </w:rPr>
      </w:pPr>
      <w:r w:rsidRPr="00FF43BB">
        <w:rPr>
          <w:rFonts w:ascii="仿宋" w:eastAsia="仿宋" w:hAnsi="仿宋" w:hint="eastAsia"/>
          <w:sz w:val="24"/>
          <w:szCs w:val="24"/>
        </w:rPr>
        <w:t>凡违反校纪校规，受到校纪处分和学校、校区（学院）、系（年级）的通报批评者，按如下扣分：留校察看扣60分，记过扣40分，严重警告扣30分，警告扣20分；校级通报批评扣15分。院系年级通报批评扣10分。</w:t>
      </w:r>
    </w:p>
    <w:p w:rsidR="00646600" w:rsidRPr="00FF43BB" w:rsidRDefault="00646600" w:rsidP="00646600">
      <w:pPr>
        <w:pStyle w:val="a5"/>
        <w:numPr>
          <w:ilvl w:val="0"/>
          <w:numId w:val="6"/>
        </w:numPr>
        <w:spacing w:line="380" w:lineRule="exact"/>
        <w:ind w:firstLineChars="0"/>
        <w:rPr>
          <w:rFonts w:ascii="仿宋" w:eastAsia="仿宋" w:hAnsi="仿宋"/>
          <w:sz w:val="24"/>
          <w:szCs w:val="24"/>
        </w:rPr>
      </w:pPr>
      <w:r w:rsidRPr="00FF43BB">
        <w:rPr>
          <w:rFonts w:ascii="仿宋" w:eastAsia="仿宋" w:hAnsi="仿宋" w:hint="eastAsia"/>
          <w:sz w:val="24"/>
          <w:szCs w:val="24"/>
        </w:rPr>
        <w:t>凡违反网络安全管理规定，在网上发布非法的或不负责任的信息，造成不良后果，受到校纪处分或通报批评者，按（一）项3款扣分。</w:t>
      </w:r>
    </w:p>
    <w:p w:rsidR="00646600" w:rsidRPr="00FF43BB" w:rsidRDefault="00646600" w:rsidP="00FF43BB">
      <w:pPr>
        <w:spacing w:line="380" w:lineRule="exact"/>
        <w:ind w:firstLineChars="100" w:firstLine="240"/>
        <w:rPr>
          <w:rFonts w:ascii="仿宋" w:eastAsia="仿宋" w:hAnsi="仿宋"/>
          <w:sz w:val="24"/>
          <w:szCs w:val="24"/>
        </w:rPr>
      </w:pPr>
      <w:r w:rsidRPr="00FF43BB">
        <w:rPr>
          <w:rFonts w:ascii="仿宋" w:eastAsia="仿宋" w:hAnsi="仿宋" w:hint="eastAsia"/>
          <w:sz w:val="24"/>
          <w:szCs w:val="24"/>
        </w:rPr>
        <w:t>第（一）项细则：</w:t>
      </w:r>
    </w:p>
    <w:p w:rsidR="00646600" w:rsidRPr="00FF43BB" w:rsidRDefault="00646600" w:rsidP="00646600">
      <w:pPr>
        <w:spacing w:line="380" w:lineRule="exact"/>
        <w:ind w:left="210"/>
        <w:rPr>
          <w:rFonts w:ascii="仿宋" w:eastAsia="仿宋" w:hAnsi="仿宋"/>
          <w:sz w:val="24"/>
          <w:szCs w:val="24"/>
        </w:rPr>
      </w:pPr>
      <w:r w:rsidRPr="00FF43BB">
        <w:rPr>
          <w:rFonts w:ascii="仿宋" w:eastAsia="仿宋" w:hAnsi="仿宋" w:hint="eastAsia"/>
          <w:sz w:val="24"/>
          <w:szCs w:val="24"/>
        </w:rPr>
        <w:t>1. 该项第 2 点中 “党团活动” 是指党支部和团学联内部举行的政治学习、 组织培训， 无故缺席、迟到或早退者按办法规定进行扣分。</w:t>
      </w:r>
    </w:p>
    <w:p w:rsidR="00646600" w:rsidRPr="00FF43BB" w:rsidRDefault="00646600" w:rsidP="00FF43BB">
      <w:pPr>
        <w:spacing w:line="380" w:lineRule="exact"/>
        <w:ind w:firstLineChars="98" w:firstLine="236"/>
        <w:rPr>
          <w:rFonts w:ascii="仿宋" w:eastAsia="仿宋" w:hAnsi="仿宋"/>
          <w:b/>
          <w:sz w:val="24"/>
          <w:szCs w:val="24"/>
        </w:rPr>
      </w:pPr>
      <w:r w:rsidRPr="00FF43BB">
        <w:rPr>
          <w:rFonts w:ascii="仿宋" w:eastAsia="仿宋" w:hAnsi="仿宋" w:hint="eastAsia"/>
          <w:b/>
          <w:sz w:val="24"/>
          <w:szCs w:val="24"/>
        </w:rPr>
        <w:t>（二） 学术(学习)和科研成果</w:t>
      </w:r>
    </w:p>
    <w:p w:rsidR="00646600" w:rsidRPr="00FF43BB" w:rsidRDefault="00646600" w:rsidP="00FF43BB">
      <w:pPr>
        <w:spacing w:line="380" w:lineRule="exact"/>
        <w:ind w:firstLineChars="300" w:firstLine="720"/>
        <w:rPr>
          <w:rFonts w:ascii="仿宋" w:eastAsia="仿宋" w:hAnsi="仿宋"/>
          <w:sz w:val="24"/>
          <w:szCs w:val="24"/>
        </w:rPr>
      </w:pPr>
      <w:r w:rsidRPr="00FF43BB">
        <w:rPr>
          <w:rFonts w:ascii="仿宋" w:eastAsia="仿宋" w:hAnsi="仿宋" w:hint="eastAsia"/>
          <w:sz w:val="24"/>
          <w:szCs w:val="24"/>
        </w:rPr>
        <w:t>1.凡在国家级、省（部）级、校级学术刊物（有ＣＮ或ＩＳＳＮ登记号）、SCI发表学术论文，第一作者相应奖12分、10分、8分，第二作者、第三作者依次递减2分。第四作者（包括第四作者）以后的作者按照国家级、省（部）级、校级统一加3分、2分、1分。如果被SCI收录期刊，则在原加分基础上最高再加3分。</w:t>
      </w:r>
    </w:p>
    <w:p w:rsidR="00646600" w:rsidRPr="00FF43BB" w:rsidRDefault="00646600" w:rsidP="00FF43BB">
      <w:pPr>
        <w:spacing w:line="380" w:lineRule="exact"/>
        <w:ind w:firstLineChars="100" w:firstLine="240"/>
        <w:rPr>
          <w:rFonts w:ascii="仿宋" w:eastAsia="仿宋" w:hAnsi="仿宋"/>
          <w:sz w:val="24"/>
          <w:szCs w:val="24"/>
        </w:rPr>
      </w:pPr>
      <w:r w:rsidRPr="00FF43BB">
        <w:rPr>
          <w:rFonts w:ascii="仿宋" w:eastAsia="仿宋" w:hAnsi="仿宋" w:hint="eastAsia"/>
          <w:sz w:val="24"/>
          <w:szCs w:val="24"/>
        </w:rPr>
        <w:t xml:space="preserve">    2. 学术成果（包括：科学实验,科技制作，社会科学论文等）加分细则：</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80"/>
        <w:gridCol w:w="780"/>
        <w:gridCol w:w="780"/>
        <w:gridCol w:w="784"/>
        <w:gridCol w:w="780"/>
        <w:gridCol w:w="780"/>
        <w:gridCol w:w="780"/>
        <w:gridCol w:w="784"/>
        <w:gridCol w:w="780"/>
        <w:gridCol w:w="782"/>
        <w:gridCol w:w="782"/>
        <w:gridCol w:w="646"/>
      </w:tblGrid>
      <w:tr w:rsidR="00646600" w:rsidRPr="00FF43BB" w:rsidTr="004D5662">
        <w:trPr>
          <w:trHeight w:val="724"/>
        </w:trPr>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表彰级别</w:t>
            </w:r>
          </w:p>
        </w:tc>
        <w:tc>
          <w:tcPr>
            <w:tcW w:w="3124" w:type="dxa"/>
            <w:gridSpan w:val="4"/>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国家级</w:t>
            </w:r>
          </w:p>
        </w:tc>
        <w:tc>
          <w:tcPr>
            <w:tcW w:w="3124" w:type="dxa"/>
            <w:gridSpan w:val="4"/>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省（部）级</w:t>
            </w:r>
          </w:p>
        </w:tc>
        <w:tc>
          <w:tcPr>
            <w:tcW w:w="2990" w:type="dxa"/>
            <w:gridSpan w:val="4"/>
          </w:tcPr>
          <w:p w:rsidR="00646600" w:rsidRPr="00FF43BB" w:rsidRDefault="00646600" w:rsidP="004D5662">
            <w:pPr>
              <w:widowControl/>
              <w:jc w:val="left"/>
              <w:rPr>
                <w:rFonts w:ascii="仿宋" w:eastAsia="仿宋" w:hAnsi="仿宋"/>
                <w:sz w:val="24"/>
                <w:szCs w:val="24"/>
              </w:rPr>
            </w:pPr>
            <w:r w:rsidRPr="00FF43BB">
              <w:rPr>
                <w:rFonts w:ascii="仿宋" w:eastAsia="仿宋" w:hAnsi="仿宋" w:hint="eastAsia"/>
                <w:sz w:val="24"/>
                <w:szCs w:val="24"/>
              </w:rPr>
              <w:t>校级</w:t>
            </w:r>
          </w:p>
        </w:tc>
      </w:tr>
      <w:tr w:rsidR="00646600" w:rsidRPr="00FF43BB" w:rsidTr="004D5662">
        <w:trPr>
          <w:trHeight w:val="564"/>
        </w:trPr>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等级</w:t>
            </w:r>
          </w:p>
        </w:tc>
        <w:tc>
          <w:tcPr>
            <w:tcW w:w="780" w:type="dxa"/>
          </w:tcPr>
          <w:p w:rsidR="00646600" w:rsidRPr="00FF43BB" w:rsidRDefault="00646600" w:rsidP="004D5662">
            <w:pPr>
              <w:jc w:val="cente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二</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三</w:t>
            </w:r>
          </w:p>
        </w:tc>
        <w:tc>
          <w:tcPr>
            <w:tcW w:w="78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鼓励奖</w:t>
            </w:r>
          </w:p>
        </w:tc>
        <w:tc>
          <w:tcPr>
            <w:tcW w:w="780" w:type="dxa"/>
          </w:tcPr>
          <w:p w:rsidR="00646600" w:rsidRPr="00FF43BB" w:rsidRDefault="00646600" w:rsidP="004D5662">
            <w:pPr>
              <w:jc w:val="cente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二</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三</w:t>
            </w:r>
          </w:p>
        </w:tc>
        <w:tc>
          <w:tcPr>
            <w:tcW w:w="78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鼓励奖</w:t>
            </w:r>
          </w:p>
        </w:tc>
        <w:tc>
          <w:tcPr>
            <w:tcW w:w="780" w:type="dxa"/>
          </w:tcPr>
          <w:p w:rsidR="00646600" w:rsidRPr="00FF43BB" w:rsidRDefault="00646600" w:rsidP="004D5662">
            <w:pPr>
              <w:jc w:val="cente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78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二</w:t>
            </w:r>
          </w:p>
        </w:tc>
        <w:tc>
          <w:tcPr>
            <w:tcW w:w="78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三</w:t>
            </w:r>
          </w:p>
        </w:tc>
        <w:tc>
          <w:tcPr>
            <w:tcW w:w="646" w:type="dxa"/>
            <w:shd w:val="clear" w:color="auto" w:fill="auto"/>
          </w:tcPr>
          <w:p w:rsidR="00646600" w:rsidRPr="00FF43BB" w:rsidRDefault="00646600" w:rsidP="004D5662">
            <w:pPr>
              <w:widowControl/>
              <w:jc w:val="left"/>
              <w:rPr>
                <w:rFonts w:ascii="仿宋" w:eastAsia="仿宋" w:hAnsi="仿宋"/>
                <w:sz w:val="24"/>
                <w:szCs w:val="24"/>
              </w:rPr>
            </w:pPr>
            <w:r w:rsidRPr="00FF43BB">
              <w:rPr>
                <w:rFonts w:ascii="仿宋" w:eastAsia="仿宋" w:hAnsi="仿宋" w:hint="eastAsia"/>
                <w:sz w:val="24"/>
                <w:szCs w:val="24"/>
              </w:rPr>
              <w:t>鼓励奖</w:t>
            </w:r>
          </w:p>
        </w:tc>
      </w:tr>
      <w:tr w:rsidR="00646600" w:rsidRPr="00FF43BB" w:rsidTr="004D5662">
        <w:trPr>
          <w:trHeight w:val="549"/>
        </w:trPr>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第一作者</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12</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78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6</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6</w:t>
            </w:r>
          </w:p>
        </w:tc>
        <w:tc>
          <w:tcPr>
            <w:tcW w:w="78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4</w:t>
            </w:r>
          </w:p>
        </w:tc>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78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6</w:t>
            </w:r>
          </w:p>
        </w:tc>
        <w:tc>
          <w:tcPr>
            <w:tcW w:w="78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4</w:t>
            </w:r>
          </w:p>
        </w:tc>
        <w:tc>
          <w:tcPr>
            <w:tcW w:w="646" w:type="dxa"/>
            <w:shd w:val="clear" w:color="auto" w:fill="auto"/>
          </w:tcPr>
          <w:p w:rsidR="00646600" w:rsidRPr="00FF43BB" w:rsidRDefault="00646600" w:rsidP="004D5662">
            <w:pPr>
              <w:widowControl/>
              <w:jc w:val="left"/>
              <w:rPr>
                <w:rFonts w:ascii="仿宋" w:eastAsia="仿宋" w:hAnsi="仿宋"/>
                <w:sz w:val="24"/>
                <w:szCs w:val="24"/>
              </w:rPr>
            </w:pPr>
            <w:r w:rsidRPr="00FF43BB">
              <w:rPr>
                <w:rFonts w:ascii="仿宋" w:eastAsia="仿宋" w:hAnsi="仿宋" w:hint="eastAsia"/>
                <w:sz w:val="24"/>
                <w:szCs w:val="24"/>
              </w:rPr>
              <w:t>2</w:t>
            </w:r>
          </w:p>
        </w:tc>
      </w:tr>
      <w:tr w:rsidR="00646600" w:rsidRPr="00FF43BB" w:rsidTr="004D5662">
        <w:trPr>
          <w:trHeight w:val="724"/>
        </w:trPr>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第二作者</w:t>
            </w:r>
          </w:p>
        </w:tc>
        <w:tc>
          <w:tcPr>
            <w:tcW w:w="9238" w:type="dxa"/>
            <w:gridSpan w:val="12"/>
            <w:vMerge w:val="restart"/>
          </w:tcPr>
          <w:p w:rsidR="00646600" w:rsidRPr="00FF43BB" w:rsidRDefault="00646600" w:rsidP="004D5662">
            <w:pPr>
              <w:widowControl/>
              <w:jc w:val="left"/>
              <w:rPr>
                <w:rFonts w:ascii="仿宋" w:eastAsia="仿宋" w:hAnsi="仿宋"/>
                <w:sz w:val="24"/>
                <w:szCs w:val="24"/>
              </w:rPr>
            </w:pPr>
            <w:r w:rsidRPr="00FF43BB">
              <w:rPr>
                <w:rFonts w:ascii="仿宋" w:eastAsia="仿宋" w:hAnsi="仿宋" w:hint="eastAsia"/>
                <w:sz w:val="24"/>
                <w:szCs w:val="24"/>
              </w:rPr>
              <w:t>依次递减2分</w:t>
            </w:r>
          </w:p>
        </w:tc>
      </w:tr>
      <w:tr w:rsidR="00646600" w:rsidRPr="00FF43BB" w:rsidTr="004D5662">
        <w:trPr>
          <w:trHeight w:val="724"/>
        </w:trPr>
        <w:tc>
          <w:tcPr>
            <w:tcW w:w="780"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lastRenderedPageBreak/>
              <w:t>第三作者</w:t>
            </w:r>
          </w:p>
        </w:tc>
        <w:tc>
          <w:tcPr>
            <w:tcW w:w="9238" w:type="dxa"/>
            <w:gridSpan w:val="12"/>
            <w:vMerge/>
          </w:tcPr>
          <w:p w:rsidR="00646600" w:rsidRPr="00FF43BB" w:rsidRDefault="00646600" w:rsidP="004D5662">
            <w:pPr>
              <w:widowControl/>
              <w:jc w:val="left"/>
              <w:rPr>
                <w:rFonts w:ascii="仿宋" w:eastAsia="仿宋" w:hAnsi="仿宋"/>
                <w:sz w:val="24"/>
                <w:szCs w:val="24"/>
              </w:rPr>
            </w:pPr>
          </w:p>
        </w:tc>
      </w:tr>
    </w:tbl>
    <w:p w:rsidR="00646600" w:rsidRPr="00FF43BB" w:rsidRDefault="00646600" w:rsidP="00FF43BB">
      <w:pPr>
        <w:spacing w:line="380" w:lineRule="exact"/>
        <w:ind w:leftChars="200" w:left="420" w:firstLineChars="200" w:firstLine="480"/>
        <w:rPr>
          <w:rFonts w:ascii="仿宋" w:eastAsia="仿宋" w:hAnsi="仿宋"/>
          <w:color w:val="595959" w:themeColor="text1" w:themeTint="A6"/>
          <w:sz w:val="24"/>
          <w:szCs w:val="24"/>
        </w:rPr>
      </w:pPr>
      <w:r w:rsidRPr="00FF43BB">
        <w:rPr>
          <w:rFonts w:ascii="仿宋" w:eastAsia="仿宋" w:hAnsi="仿宋" w:hint="eastAsia"/>
          <w:color w:val="595959" w:themeColor="text1" w:themeTint="A6"/>
          <w:sz w:val="24"/>
          <w:szCs w:val="24"/>
        </w:rPr>
        <w:t>同一项学术成果获得多个奖项时，按其所获得的最高分计分；同一项学术成果，只能在发表论文分或获得奖励分二者中计分一次，不能累计。</w:t>
      </w:r>
    </w:p>
    <w:p w:rsidR="00646600" w:rsidRPr="00FF43BB" w:rsidRDefault="00646600" w:rsidP="00646600">
      <w:pPr>
        <w:pStyle w:val="2"/>
        <w:spacing w:line="260" w:lineRule="exact"/>
        <w:ind w:leftChars="0" w:left="0"/>
        <w:rPr>
          <w:rFonts w:ascii="仿宋" w:eastAsia="仿宋" w:hAnsi="仿宋"/>
          <w:color w:val="595959" w:themeColor="text1" w:themeTint="A6"/>
          <w:sz w:val="24"/>
          <w:szCs w:val="24"/>
        </w:rPr>
      </w:pPr>
      <w:r w:rsidRPr="00FF43BB">
        <w:rPr>
          <w:rFonts w:ascii="仿宋" w:eastAsia="仿宋" w:hAnsi="仿宋" w:hint="eastAsia"/>
          <w:sz w:val="24"/>
          <w:szCs w:val="24"/>
        </w:rPr>
        <w:t xml:space="preserve">  </w:t>
      </w:r>
      <w:r w:rsidRPr="00FF43BB">
        <w:rPr>
          <w:rFonts w:ascii="仿宋" w:eastAsia="仿宋" w:hAnsi="仿宋" w:hint="eastAsia"/>
          <w:color w:val="595959" w:themeColor="text1" w:themeTint="A6"/>
          <w:sz w:val="24"/>
          <w:szCs w:val="24"/>
        </w:rPr>
        <w:t>3、学术论文、学术成果上限20分。</w:t>
      </w:r>
    </w:p>
    <w:p w:rsidR="00646600" w:rsidRPr="00FF43BB" w:rsidRDefault="00646600" w:rsidP="00FF43BB">
      <w:pPr>
        <w:pStyle w:val="2"/>
        <w:spacing w:line="260" w:lineRule="exact"/>
        <w:ind w:leftChars="0" w:left="0" w:firstLineChars="50" w:firstLine="120"/>
        <w:rPr>
          <w:rFonts w:ascii="仿宋" w:eastAsia="仿宋" w:hAnsi="仿宋"/>
          <w:color w:val="595959" w:themeColor="text1" w:themeTint="A6"/>
          <w:sz w:val="24"/>
          <w:szCs w:val="24"/>
        </w:rPr>
      </w:pPr>
      <w:r w:rsidRPr="00FF43BB">
        <w:rPr>
          <w:rFonts w:ascii="仿宋" w:eastAsia="仿宋" w:hAnsi="仿宋" w:hint="eastAsia"/>
          <w:b/>
          <w:color w:val="FF0000"/>
          <w:sz w:val="24"/>
          <w:szCs w:val="24"/>
        </w:rPr>
        <w:t xml:space="preserve"> </w:t>
      </w:r>
      <w:r w:rsidRPr="00FF43BB">
        <w:rPr>
          <w:rFonts w:ascii="仿宋" w:eastAsia="仿宋" w:hAnsi="仿宋" w:hint="eastAsia"/>
          <w:bCs/>
          <w:sz w:val="24"/>
          <w:szCs w:val="24"/>
        </w:rPr>
        <w:t>4、学术论文、学术成果发表（获奖）的时间必须在综合测评相应年度内。</w:t>
      </w:r>
    </w:p>
    <w:p w:rsidR="00646600" w:rsidRPr="00FF43BB" w:rsidRDefault="00646600" w:rsidP="00646600">
      <w:pPr>
        <w:pStyle w:val="2"/>
        <w:spacing w:line="300" w:lineRule="exact"/>
        <w:ind w:leftChars="0" w:left="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第（二）项细则：</w:t>
      </w:r>
    </w:p>
    <w:p w:rsidR="00646600" w:rsidRPr="00FF43BB" w:rsidRDefault="00646600" w:rsidP="00646600">
      <w:pPr>
        <w:pStyle w:val="2"/>
        <w:spacing w:line="300" w:lineRule="exact"/>
        <w:ind w:leftChars="0" w:left="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1、 学术论文按发表杂志定级：</w:t>
      </w:r>
    </w:p>
    <w:p w:rsidR="00646600" w:rsidRPr="00FF43BB" w:rsidRDefault="00646600" w:rsidP="00FF43BB">
      <w:pPr>
        <w:pStyle w:val="2"/>
        <w:spacing w:line="300" w:lineRule="exact"/>
        <w:ind w:leftChars="0" w:left="0" w:firstLineChars="150" w:firstLine="36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⑴ “国家级” 期刊 ，即由党中央、国务院及所属各部门或中国科学院、中国社会科学</w:t>
      </w:r>
    </w:p>
    <w:p w:rsidR="00646600" w:rsidRPr="00FF43BB" w:rsidRDefault="00646600" w:rsidP="00646600">
      <w:pPr>
        <w:pStyle w:val="2"/>
        <w:spacing w:line="300" w:lineRule="exact"/>
        <w:ind w:leftChars="369" w:left="775"/>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院、各民主党派和全国性人民团体主办的期刊及国家一级专业学会主办的会刊。另</w:t>
      </w:r>
    </w:p>
    <w:p w:rsidR="00646600" w:rsidRPr="00FF43BB" w:rsidRDefault="00646600" w:rsidP="00646600">
      <w:pPr>
        <w:pStyle w:val="2"/>
        <w:spacing w:line="300" w:lineRule="exact"/>
        <w:ind w:leftChars="369" w:left="775"/>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外，刊物上明确标有“全国性期刊” ， “核心期刊”字样的刊物也可视为国家级刊物。</w:t>
      </w:r>
    </w:p>
    <w:p w:rsidR="00646600" w:rsidRPr="00FF43BB" w:rsidRDefault="00646600" w:rsidP="00FF43BB">
      <w:pPr>
        <w:pStyle w:val="2"/>
        <w:spacing w:line="300" w:lineRule="exact"/>
        <w:ind w:leftChars="0" w:left="0" w:firstLineChars="150" w:firstLine="36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⑵ “省级”期刊 ，即由各省、自治区、直辖市及其所属部、委、办、厅、局主办的期</w:t>
      </w:r>
    </w:p>
    <w:p w:rsidR="00646600" w:rsidRPr="00FF43BB" w:rsidRDefault="00646600" w:rsidP="00646600">
      <w:pPr>
        <w:pStyle w:val="2"/>
        <w:spacing w:line="300" w:lineRule="exact"/>
        <w:ind w:leftChars="369" w:left="775"/>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刊.</w:t>
      </w:r>
    </w:p>
    <w:p w:rsidR="00646600" w:rsidRPr="00FF43BB" w:rsidRDefault="00646600" w:rsidP="00FF43BB">
      <w:pPr>
        <w:pStyle w:val="2"/>
        <w:spacing w:line="300" w:lineRule="exact"/>
        <w:ind w:leftChars="0" w:left="0" w:firstLineChars="150" w:firstLine="36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⑶ “校级”期刊由各本、专科院校主办的学报（刊） 。</w:t>
      </w:r>
    </w:p>
    <w:p w:rsidR="00646600" w:rsidRPr="00FF43BB" w:rsidRDefault="00646600" w:rsidP="00FF43BB">
      <w:pPr>
        <w:pStyle w:val="2"/>
        <w:spacing w:line="300" w:lineRule="exact"/>
        <w:ind w:leftChars="0" w:left="0" w:firstLineChars="150" w:firstLine="36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⑷ 发表于国外杂志，若该杂志可于 http://www.medsci.cn/sci/</w:t>
      </w:r>
      <w:proofErr w:type="gramStart"/>
      <w:r w:rsidRPr="00FF43BB">
        <w:rPr>
          <w:rFonts w:ascii="仿宋" w:eastAsia="仿宋" w:hAnsi="仿宋" w:hint="eastAsia"/>
          <w:bCs/>
          <w:color w:val="595959" w:themeColor="text1" w:themeTint="A6"/>
          <w:sz w:val="24"/>
          <w:szCs w:val="24"/>
        </w:rPr>
        <w:t>上搜得</w:t>
      </w:r>
      <w:proofErr w:type="gramEnd"/>
      <w:r w:rsidRPr="00FF43BB">
        <w:rPr>
          <w:rFonts w:ascii="仿宋" w:eastAsia="仿宋" w:hAnsi="仿宋" w:hint="eastAsia"/>
          <w:bCs/>
          <w:color w:val="595959" w:themeColor="text1" w:themeTint="A6"/>
          <w:sz w:val="24"/>
          <w:szCs w:val="24"/>
        </w:rPr>
        <w:t>，定为 SCI 级别， ；</w:t>
      </w:r>
    </w:p>
    <w:p w:rsidR="00646600" w:rsidRPr="00FF43BB" w:rsidRDefault="00646600" w:rsidP="00646600">
      <w:pPr>
        <w:pStyle w:val="2"/>
        <w:spacing w:line="300" w:lineRule="exact"/>
        <w:ind w:leftChars="369" w:left="775"/>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否则为非 SCI，按国家级加分。</w:t>
      </w:r>
    </w:p>
    <w:p w:rsidR="00646600" w:rsidRPr="00FF43BB" w:rsidRDefault="00646600" w:rsidP="00FF43BB">
      <w:pPr>
        <w:pStyle w:val="2"/>
        <w:spacing w:line="300" w:lineRule="exact"/>
        <w:ind w:leftChars="0" w:left="0" w:firstLineChars="150" w:firstLine="36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⑸ 在学术期刊增刊上发表文章，在原刊加分基础上减 2 分。</w:t>
      </w:r>
    </w:p>
    <w:p w:rsidR="00646600" w:rsidRPr="00FF43BB" w:rsidRDefault="00646600" w:rsidP="00FF43BB">
      <w:pPr>
        <w:pStyle w:val="2"/>
        <w:spacing w:line="300" w:lineRule="exact"/>
        <w:ind w:leftChars="0" w:left="0" w:firstLineChars="100" w:firstLine="24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2、 学术成果校级三等奖第三作者及校级鼓励奖第二、三作者加分均为 1 分。</w:t>
      </w:r>
    </w:p>
    <w:p w:rsidR="00646600" w:rsidRPr="00FF43BB" w:rsidRDefault="00646600" w:rsidP="00FF43BB">
      <w:pPr>
        <w:pStyle w:val="2"/>
        <w:spacing w:line="300" w:lineRule="exact"/>
        <w:ind w:leftChars="0" w:left="0" w:firstLineChars="100" w:firstLine="24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3、 专利如未评奖则按同级别的鼓励奖加分。</w:t>
      </w:r>
    </w:p>
    <w:p w:rsidR="00646600" w:rsidRPr="00FF43BB" w:rsidRDefault="00646600" w:rsidP="00FF43BB">
      <w:pPr>
        <w:pStyle w:val="2"/>
        <w:spacing w:line="300" w:lineRule="exact"/>
        <w:ind w:leftChars="0" w:left="0" w:firstLineChars="100" w:firstLine="24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4、 学术类竞赛加分：</w:t>
      </w:r>
    </w:p>
    <w:p w:rsidR="00646600" w:rsidRPr="00FF43BB" w:rsidRDefault="00646600" w:rsidP="00FF43BB">
      <w:pPr>
        <w:pStyle w:val="2"/>
        <w:spacing w:line="300" w:lineRule="exact"/>
        <w:ind w:leftChars="0" w:left="0" w:firstLineChars="200" w:firstLine="48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⑴ 国家级、省（部）级和校级按学术成果加分细则加分；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⑵ 校区（院）级按下表加分：</w:t>
      </w:r>
    </w:p>
    <w:tbl>
      <w:tblPr>
        <w:tblStyle w:val="ae"/>
        <w:tblW w:w="0" w:type="auto"/>
        <w:tblInd w:w="418" w:type="dxa"/>
        <w:tblLook w:val="04A0" w:firstRow="1" w:lastRow="0" w:firstColumn="1" w:lastColumn="0" w:noHBand="0" w:noVBand="1"/>
      </w:tblPr>
      <w:tblGrid>
        <w:gridCol w:w="1621"/>
        <w:gridCol w:w="1621"/>
        <w:gridCol w:w="1620"/>
        <w:gridCol w:w="1621"/>
        <w:gridCol w:w="1621"/>
      </w:tblGrid>
      <w:tr w:rsidR="00646600" w:rsidRPr="00FF43BB" w:rsidTr="004D5662">
        <w:tc>
          <w:tcPr>
            <w:tcW w:w="8104" w:type="dxa"/>
            <w:gridSpan w:val="5"/>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校区（院）级</w:t>
            </w:r>
          </w:p>
        </w:tc>
      </w:tr>
      <w:tr w:rsidR="00646600" w:rsidRPr="00FF43BB" w:rsidTr="004D5662">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等级</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proofErr w:type="gramStart"/>
            <w:r w:rsidRPr="00FF43BB">
              <w:rPr>
                <w:rFonts w:ascii="仿宋" w:eastAsia="仿宋" w:hAnsi="仿宋" w:hint="eastAsia"/>
                <w:bCs/>
                <w:color w:val="595959" w:themeColor="text1" w:themeTint="A6"/>
                <w:sz w:val="24"/>
                <w:szCs w:val="24"/>
              </w:rPr>
              <w:t>一</w:t>
            </w:r>
            <w:proofErr w:type="gramEnd"/>
          </w:p>
        </w:tc>
        <w:tc>
          <w:tcPr>
            <w:tcW w:w="1620"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二</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三</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鼓励奖</w:t>
            </w:r>
          </w:p>
        </w:tc>
      </w:tr>
      <w:tr w:rsidR="00646600" w:rsidRPr="00FF43BB" w:rsidTr="004D5662">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第一作者</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7</w:t>
            </w:r>
          </w:p>
        </w:tc>
        <w:tc>
          <w:tcPr>
            <w:tcW w:w="1620"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5</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3</w:t>
            </w:r>
          </w:p>
        </w:tc>
        <w:tc>
          <w:tcPr>
            <w:tcW w:w="1621" w:type="dxa"/>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1</w:t>
            </w:r>
          </w:p>
        </w:tc>
      </w:tr>
      <w:tr w:rsidR="00646600" w:rsidRPr="00FF43BB" w:rsidTr="004D5662">
        <w:tc>
          <w:tcPr>
            <w:tcW w:w="8104" w:type="dxa"/>
            <w:gridSpan w:val="5"/>
          </w:tcPr>
          <w:p w:rsidR="00646600" w:rsidRPr="00FF43BB" w:rsidRDefault="00646600" w:rsidP="004D5662">
            <w:pPr>
              <w:pStyle w:val="2"/>
              <w:spacing w:line="300" w:lineRule="exact"/>
              <w:ind w:leftChars="0" w:left="0"/>
              <w:jc w:val="center"/>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第二作者按第一作者的80%加分，第三作者按第一作者的60%加分</w:t>
            </w:r>
          </w:p>
        </w:tc>
      </w:tr>
    </w:tbl>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⑶ 设 “特等奖” 的竞赛， 特等奖按以上规定的 “一等奖” 加分， 一等奖按特等奖的 90%加分，二、三等奖及鼓励奖加分不变。</w:t>
      </w:r>
    </w:p>
    <w:p w:rsidR="00646600" w:rsidRPr="00FF43BB" w:rsidRDefault="00646600" w:rsidP="00FF43BB">
      <w:pPr>
        <w:pStyle w:val="2"/>
        <w:spacing w:line="300" w:lineRule="exact"/>
        <w:ind w:leftChars="0" w:left="0" w:firstLineChars="200" w:firstLine="48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⑷ 提交</w:t>
      </w:r>
      <w:proofErr w:type="gramStart"/>
      <w:r w:rsidRPr="00FF43BB">
        <w:rPr>
          <w:rFonts w:ascii="仿宋" w:eastAsia="仿宋" w:hAnsi="仿宋" w:hint="eastAsia"/>
          <w:bCs/>
          <w:color w:val="595959" w:themeColor="text1" w:themeTint="A6"/>
          <w:sz w:val="24"/>
          <w:szCs w:val="24"/>
        </w:rPr>
        <w:t>标书但</w:t>
      </w:r>
      <w:proofErr w:type="gramEnd"/>
      <w:r w:rsidRPr="00FF43BB">
        <w:rPr>
          <w:rFonts w:ascii="仿宋" w:eastAsia="仿宋" w:hAnsi="仿宋" w:hint="eastAsia"/>
          <w:bCs/>
          <w:color w:val="595959" w:themeColor="text1" w:themeTint="A6"/>
          <w:sz w:val="24"/>
          <w:szCs w:val="24"/>
        </w:rPr>
        <w:t>未获奖者</w:t>
      </w:r>
      <w:proofErr w:type="gramStart"/>
      <w:r w:rsidRPr="00FF43BB">
        <w:rPr>
          <w:rFonts w:ascii="仿宋" w:eastAsia="仿宋" w:hAnsi="仿宋" w:hint="eastAsia"/>
          <w:bCs/>
          <w:color w:val="595959" w:themeColor="text1" w:themeTint="A6"/>
          <w:sz w:val="24"/>
          <w:szCs w:val="24"/>
        </w:rPr>
        <w:t>加参与分</w:t>
      </w:r>
      <w:proofErr w:type="gramEnd"/>
      <w:r w:rsidRPr="00FF43BB">
        <w:rPr>
          <w:rFonts w:ascii="仿宋" w:eastAsia="仿宋" w:hAnsi="仿宋" w:hint="eastAsia"/>
          <w:bCs/>
          <w:color w:val="595959" w:themeColor="text1" w:themeTint="A6"/>
          <w:sz w:val="24"/>
          <w:szCs w:val="24"/>
        </w:rPr>
        <w:t xml:space="preserve"> 1 分，获奖者不再累加参与分。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 xml:space="preserve">⑸ 同一学术类竞赛代表多组参加者若有 2 组或 2 </w:t>
      </w:r>
      <w:proofErr w:type="gramStart"/>
      <w:r w:rsidRPr="00FF43BB">
        <w:rPr>
          <w:rFonts w:ascii="仿宋" w:eastAsia="仿宋" w:hAnsi="仿宋" w:hint="eastAsia"/>
          <w:bCs/>
          <w:color w:val="595959" w:themeColor="text1" w:themeTint="A6"/>
          <w:sz w:val="24"/>
          <w:szCs w:val="24"/>
        </w:rPr>
        <w:t>组以上</w:t>
      </w:r>
      <w:proofErr w:type="gramEnd"/>
      <w:r w:rsidRPr="00FF43BB">
        <w:rPr>
          <w:rFonts w:ascii="仿宋" w:eastAsia="仿宋" w:hAnsi="仿宋" w:hint="eastAsia"/>
          <w:bCs/>
          <w:color w:val="595959" w:themeColor="text1" w:themeTint="A6"/>
          <w:sz w:val="24"/>
          <w:szCs w:val="24"/>
        </w:rPr>
        <w:t>获奖可累计加分；若仅 1 组获奖，只加获奖分，其余不加参与分；若均未获奖，则只加一次参与分。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lastRenderedPageBreak/>
        <w:t>⑹ 若同一参赛作品跨学年获得不同级别的奖项，则本学年加分=最高获奖分-之前学年</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已加获奖分；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⑺ 学术类竞赛包括：挑战杯、科研设计大赛、临床技能大赛等。</w:t>
      </w:r>
    </w:p>
    <w:p w:rsidR="00646600" w:rsidRPr="00FF43BB" w:rsidRDefault="00646600" w:rsidP="00FF43BB">
      <w:pPr>
        <w:pStyle w:val="2"/>
        <w:spacing w:line="300" w:lineRule="exact"/>
        <w:ind w:leftChars="0" w:left="0" w:firstLineChars="50" w:firstLine="12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5、 学术文章作者、学术成果完成人及学术类竞赛获奖队伍的参赛者级别界定：</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⑴ 一般情况下署名最前的为第一作者；署名第二的为第二作者，其余均为第三作者。</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⑵ 若小组成员对发表的论文中除对第一作者无争议外， 认为余下所有作者应予相同加分，则小组其余作者可按以下计算结果加分，分数计算如下：</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[第二作者加分+第三作者加分*(n-2)]/(n-1)， （n 为文章的作者总人数） 。</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6、 科研立项但尚未</w:t>
      </w:r>
      <w:proofErr w:type="gramStart"/>
      <w:r w:rsidRPr="00FF43BB">
        <w:rPr>
          <w:rFonts w:ascii="仿宋" w:eastAsia="仿宋" w:hAnsi="仿宋" w:hint="eastAsia"/>
          <w:bCs/>
          <w:color w:val="595959" w:themeColor="text1" w:themeTint="A6"/>
          <w:sz w:val="24"/>
          <w:szCs w:val="24"/>
        </w:rPr>
        <w:t>作出</w:t>
      </w:r>
      <w:proofErr w:type="gramEnd"/>
      <w:r w:rsidRPr="00FF43BB">
        <w:rPr>
          <w:rFonts w:ascii="仿宋" w:eastAsia="仿宋" w:hAnsi="仿宋" w:hint="eastAsia"/>
          <w:bCs/>
          <w:color w:val="595959" w:themeColor="text1" w:themeTint="A6"/>
          <w:sz w:val="24"/>
          <w:szCs w:val="24"/>
        </w:rPr>
        <w:t>成果或者发表论文，不加分。</w:t>
      </w:r>
    </w:p>
    <w:p w:rsidR="00646600" w:rsidRPr="00FF43BB" w:rsidRDefault="00646600" w:rsidP="00646600">
      <w:pPr>
        <w:pStyle w:val="2"/>
        <w:spacing w:line="300" w:lineRule="exact"/>
        <w:ind w:leftChars="199" w:left="418"/>
        <w:rPr>
          <w:rFonts w:ascii="仿宋" w:eastAsia="仿宋" w:hAnsi="仿宋"/>
          <w:b/>
          <w:bCs/>
          <w:color w:val="000000" w:themeColor="text1"/>
          <w:sz w:val="24"/>
          <w:szCs w:val="24"/>
        </w:rPr>
      </w:pPr>
      <w:r w:rsidRPr="00FF43BB">
        <w:rPr>
          <w:rFonts w:ascii="仿宋" w:eastAsia="仿宋" w:hAnsi="仿宋" w:hint="eastAsia"/>
          <w:b/>
          <w:bCs/>
          <w:color w:val="000000" w:themeColor="text1"/>
          <w:sz w:val="24"/>
          <w:szCs w:val="24"/>
        </w:rPr>
        <w:t>（三） 学习态度</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1. 凡考试违纪者，视学校处分等级按（一）项 3 款扣分。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2. 凡无故旷课、迟到、早退者，按（一）项 2 款扣分。</w:t>
      </w:r>
    </w:p>
    <w:p w:rsidR="00646600" w:rsidRPr="00FF43BB" w:rsidRDefault="00646600" w:rsidP="00646600">
      <w:pPr>
        <w:pStyle w:val="2"/>
        <w:spacing w:line="300" w:lineRule="exact"/>
        <w:ind w:leftChars="199" w:left="418"/>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3. 凡不遵守课堂纪律， 影响正常教学程序， 被教务部门 （ “任课老师或相关</w:t>
      </w:r>
    </w:p>
    <w:p w:rsidR="00646600" w:rsidRPr="00FF43BB" w:rsidRDefault="00646600" w:rsidP="00FF43BB">
      <w:pPr>
        <w:pStyle w:val="2"/>
        <w:spacing w:line="300" w:lineRule="exact"/>
        <w:ind w:leftChars="199" w:left="418" w:firstLineChars="100" w:firstLine="24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教学部门）通报并查证属实者，一次扣 5 分。</w:t>
      </w:r>
    </w:p>
    <w:p w:rsidR="00646600" w:rsidRPr="00FF43BB" w:rsidRDefault="00646600" w:rsidP="00FF43BB">
      <w:pPr>
        <w:pStyle w:val="2"/>
        <w:spacing w:line="300" w:lineRule="exact"/>
        <w:ind w:leftChars="199" w:left="418" w:firstLineChars="100" w:firstLine="240"/>
        <w:rPr>
          <w:rFonts w:ascii="仿宋" w:eastAsia="仿宋" w:hAnsi="仿宋"/>
          <w:bCs/>
          <w:color w:val="595959" w:themeColor="text1" w:themeTint="A6"/>
          <w:sz w:val="24"/>
          <w:szCs w:val="24"/>
        </w:rPr>
      </w:pPr>
      <w:r w:rsidRPr="00FF43BB">
        <w:rPr>
          <w:rFonts w:ascii="仿宋" w:eastAsia="仿宋" w:hAnsi="仿宋" w:hint="eastAsia"/>
          <w:bCs/>
          <w:color w:val="595959" w:themeColor="text1" w:themeTint="A6"/>
          <w:sz w:val="24"/>
          <w:szCs w:val="24"/>
        </w:rPr>
        <w:t>党员、学生干部加倍扣分。</w:t>
      </w:r>
    </w:p>
    <w:p w:rsidR="00646600" w:rsidRPr="00FF43BB" w:rsidRDefault="00646600" w:rsidP="00FF43BB">
      <w:pPr>
        <w:spacing w:line="380" w:lineRule="exact"/>
        <w:ind w:firstLineChars="100" w:firstLine="241"/>
        <w:rPr>
          <w:rFonts w:ascii="仿宋" w:eastAsia="仿宋" w:hAnsi="仿宋"/>
          <w:b/>
          <w:sz w:val="24"/>
          <w:szCs w:val="24"/>
        </w:rPr>
      </w:pPr>
      <w:r w:rsidRPr="00FF43BB">
        <w:rPr>
          <w:rFonts w:ascii="仿宋" w:eastAsia="仿宋" w:hAnsi="仿宋" w:hint="eastAsia"/>
          <w:b/>
          <w:sz w:val="24"/>
          <w:szCs w:val="24"/>
        </w:rPr>
        <w:t>（四）法纪观念</w:t>
      </w:r>
    </w:p>
    <w:p w:rsidR="00646600" w:rsidRPr="00FF43BB" w:rsidRDefault="00646600" w:rsidP="00646600">
      <w:pPr>
        <w:numPr>
          <w:ilvl w:val="0"/>
          <w:numId w:val="7"/>
        </w:numPr>
        <w:spacing w:line="380" w:lineRule="exact"/>
        <w:rPr>
          <w:rFonts w:ascii="仿宋" w:eastAsia="仿宋" w:hAnsi="仿宋"/>
          <w:sz w:val="24"/>
          <w:szCs w:val="24"/>
        </w:rPr>
      </w:pPr>
      <w:r w:rsidRPr="00FF43BB">
        <w:rPr>
          <w:rFonts w:ascii="仿宋" w:eastAsia="仿宋" w:hAnsi="仿宋" w:hint="eastAsia"/>
          <w:sz w:val="24"/>
          <w:szCs w:val="24"/>
        </w:rPr>
        <w:t>凡未经学校</w:t>
      </w:r>
      <w:proofErr w:type="gramStart"/>
      <w:r w:rsidRPr="00FF43BB">
        <w:rPr>
          <w:rFonts w:ascii="仿宋" w:eastAsia="仿宋" w:hAnsi="仿宋" w:hint="eastAsia"/>
          <w:sz w:val="24"/>
          <w:szCs w:val="24"/>
        </w:rPr>
        <w:t>校</w:t>
      </w:r>
      <w:proofErr w:type="gramEnd"/>
      <w:r w:rsidRPr="00FF43BB">
        <w:rPr>
          <w:rFonts w:ascii="仿宋" w:eastAsia="仿宋" w:hAnsi="仿宋" w:hint="eastAsia"/>
          <w:sz w:val="24"/>
          <w:szCs w:val="24"/>
        </w:rPr>
        <w:t>保卫处和系（年级）同意，私自在寝室留宿外人者，一次扣</w:t>
      </w:r>
      <w:r w:rsidRPr="00FF43BB">
        <w:rPr>
          <w:rFonts w:ascii="仿宋" w:eastAsia="仿宋" w:hAnsi="仿宋"/>
          <w:sz w:val="24"/>
          <w:szCs w:val="24"/>
        </w:rPr>
        <w:t>6</w:t>
      </w:r>
      <w:r w:rsidRPr="00FF43BB">
        <w:rPr>
          <w:rFonts w:ascii="仿宋" w:eastAsia="仿宋" w:hAnsi="仿宋" w:hint="eastAsia"/>
          <w:sz w:val="24"/>
          <w:szCs w:val="24"/>
        </w:rPr>
        <w:t>分，知情不报的宿舍，</w:t>
      </w:r>
      <w:proofErr w:type="gramStart"/>
      <w:r w:rsidRPr="00FF43BB">
        <w:rPr>
          <w:rFonts w:ascii="仿宋" w:eastAsia="仿宋" w:hAnsi="仿宋" w:hint="eastAsia"/>
          <w:sz w:val="24"/>
          <w:szCs w:val="24"/>
        </w:rPr>
        <w:t>舍长扣</w:t>
      </w:r>
      <w:r w:rsidRPr="00FF43BB">
        <w:rPr>
          <w:rFonts w:ascii="仿宋" w:eastAsia="仿宋" w:hAnsi="仿宋"/>
          <w:sz w:val="24"/>
          <w:szCs w:val="24"/>
        </w:rPr>
        <w:t>3</w:t>
      </w:r>
      <w:r w:rsidRPr="00FF43BB">
        <w:rPr>
          <w:rFonts w:ascii="仿宋" w:eastAsia="仿宋" w:hAnsi="仿宋" w:hint="eastAsia"/>
          <w:sz w:val="24"/>
          <w:szCs w:val="24"/>
        </w:rPr>
        <w:t>分</w:t>
      </w:r>
      <w:proofErr w:type="gramEnd"/>
      <w:r w:rsidRPr="00FF43BB">
        <w:rPr>
          <w:rFonts w:ascii="仿宋" w:eastAsia="仿宋" w:hAnsi="仿宋" w:hint="eastAsia"/>
          <w:sz w:val="24"/>
          <w:szCs w:val="24"/>
        </w:rPr>
        <w:t>。</w:t>
      </w:r>
    </w:p>
    <w:p w:rsidR="00646600" w:rsidRPr="00FF43BB" w:rsidRDefault="00646600" w:rsidP="00646600">
      <w:pPr>
        <w:numPr>
          <w:ilvl w:val="0"/>
          <w:numId w:val="7"/>
        </w:numPr>
        <w:spacing w:line="380" w:lineRule="exact"/>
        <w:rPr>
          <w:rFonts w:ascii="仿宋" w:eastAsia="仿宋" w:hAnsi="仿宋"/>
          <w:sz w:val="24"/>
          <w:szCs w:val="24"/>
        </w:rPr>
      </w:pPr>
      <w:r w:rsidRPr="00FF43BB">
        <w:rPr>
          <w:rFonts w:ascii="仿宋" w:eastAsia="仿宋" w:hAnsi="仿宋" w:hint="eastAsia"/>
          <w:sz w:val="24"/>
          <w:szCs w:val="24"/>
        </w:rPr>
        <w:t>违反学生宿舍安全用电规定者，发现一次扣</w:t>
      </w:r>
      <w:r w:rsidRPr="00FF43BB">
        <w:rPr>
          <w:rFonts w:ascii="仿宋" w:eastAsia="仿宋" w:hAnsi="仿宋"/>
          <w:sz w:val="24"/>
          <w:szCs w:val="24"/>
        </w:rPr>
        <w:t>3</w:t>
      </w:r>
      <w:r w:rsidRPr="00FF43BB">
        <w:rPr>
          <w:rFonts w:ascii="仿宋" w:eastAsia="仿宋" w:hAnsi="仿宋" w:hint="eastAsia"/>
          <w:sz w:val="24"/>
          <w:szCs w:val="24"/>
        </w:rPr>
        <w:t>分。</w:t>
      </w:r>
    </w:p>
    <w:p w:rsidR="00646600" w:rsidRPr="00FF43BB" w:rsidRDefault="00646600" w:rsidP="00646600">
      <w:pPr>
        <w:numPr>
          <w:ilvl w:val="0"/>
          <w:numId w:val="7"/>
        </w:numPr>
        <w:spacing w:line="380" w:lineRule="exact"/>
        <w:rPr>
          <w:rFonts w:ascii="仿宋" w:eastAsia="仿宋" w:hAnsi="仿宋"/>
          <w:sz w:val="24"/>
          <w:szCs w:val="24"/>
        </w:rPr>
      </w:pPr>
      <w:r w:rsidRPr="00FF43BB">
        <w:rPr>
          <w:rFonts w:ascii="仿宋" w:eastAsia="仿宋" w:hAnsi="仿宋" w:hint="eastAsia"/>
          <w:sz w:val="24"/>
          <w:szCs w:val="24"/>
        </w:rPr>
        <w:t>凡不遵守课室、食堂、礼堂、体育场等公共场所秩序，造成不良影响者，一次扣</w:t>
      </w:r>
      <w:r w:rsidRPr="00FF43BB">
        <w:rPr>
          <w:rFonts w:ascii="仿宋" w:eastAsia="仿宋" w:hAnsi="仿宋"/>
          <w:sz w:val="24"/>
          <w:szCs w:val="24"/>
        </w:rPr>
        <w:t>2</w:t>
      </w:r>
      <w:r w:rsidRPr="00FF43BB">
        <w:rPr>
          <w:rFonts w:ascii="仿宋" w:eastAsia="仿宋" w:hAnsi="仿宋" w:hint="eastAsia"/>
          <w:sz w:val="24"/>
          <w:szCs w:val="24"/>
        </w:rPr>
        <w:t>分。</w:t>
      </w:r>
    </w:p>
    <w:p w:rsidR="00646600" w:rsidRPr="00FF43BB" w:rsidRDefault="00646600" w:rsidP="00646600">
      <w:pPr>
        <w:numPr>
          <w:ilvl w:val="0"/>
          <w:numId w:val="7"/>
        </w:numPr>
        <w:spacing w:line="380" w:lineRule="exact"/>
        <w:rPr>
          <w:rFonts w:ascii="仿宋" w:eastAsia="仿宋" w:hAnsi="仿宋"/>
          <w:sz w:val="24"/>
          <w:szCs w:val="24"/>
        </w:rPr>
      </w:pPr>
      <w:r w:rsidRPr="00FF43BB">
        <w:rPr>
          <w:rFonts w:ascii="仿宋" w:eastAsia="仿宋" w:hAnsi="仿宋" w:hint="eastAsia"/>
          <w:sz w:val="24"/>
          <w:szCs w:val="24"/>
        </w:rPr>
        <w:t>凡故意损坏公物，除按价赔偿外，视情节轻重按（一）项</w:t>
      </w:r>
      <w:r w:rsidRPr="00FF43BB">
        <w:rPr>
          <w:rFonts w:ascii="仿宋" w:eastAsia="仿宋" w:hAnsi="仿宋"/>
          <w:sz w:val="24"/>
          <w:szCs w:val="24"/>
        </w:rPr>
        <w:t>3</w:t>
      </w:r>
      <w:r w:rsidRPr="00FF43BB">
        <w:rPr>
          <w:rFonts w:ascii="仿宋" w:eastAsia="仿宋" w:hAnsi="仿宋" w:hint="eastAsia"/>
          <w:sz w:val="24"/>
          <w:szCs w:val="24"/>
        </w:rPr>
        <w:t>款处理。</w:t>
      </w:r>
    </w:p>
    <w:p w:rsidR="00646600" w:rsidRPr="00FF43BB" w:rsidRDefault="00646600" w:rsidP="00646600">
      <w:pPr>
        <w:numPr>
          <w:ilvl w:val="0"/>
          <w:numId w:val="7"/>
        </w:numPr>
        <w:spacing w:line="380" w:lineRule="exact"/>
        <w:rPr>
          <w:rFonts w:ascii="仿宋" w:eastAsia="仿宋" w:hAnsi="仿宋"/>
          <w:sz w:val="24"/>
          <w:szCs w:val="24"/>
        </w:rPr>
      </w:pPr>
      <w:r w:rsidRPr="00FF43BB">
        <w:rPr>
          <w:rFonts w:ascii="仿宋" w:eastAsia="仿宋" w:hAnsi="仿宋" w:hint="eastAsia"/>
          <w:sz w:val="24"/>
          <w:szCs w:val="24"/>
        </w:rPr>
        <w:t>凡弄虚作假，造成不良影响者一次扣</w:t>
      </w:r>
      <w:r w:rsidRPr="00FF43BB">
        <w:rPr>
          <w:rFonts w:ascii="仿宋" w:eastAsia="仿宋" w:hAnsi="仿宋"/>
          <w:sz w:val="24"/>
          <w:szCs w:val="24"/>
        </w:rPr>
        <w:t>5</w:t>
      </w:r>
      <w:r w:rsidRPr="00FF43BB">
        <w:rPr>
          <w:rFonts w:ascii="仿宋" w:eastAsia="仿宋" w:hAnsi="仿宋" w:hint="eastAsia"/>
          <w:sz w:val="24"/>
          <w:szCs w:val="24"/>
        </w:rPr>
        <w:t>分；包庇同学违纪情况者，一次扣</w:t>
      </w:r>
      <w:r w:rsidRPr="00FF43BB">
        <w:rPr>
          <w:rFonts w:ascii="仿宋" w:eastAsia="仿宋" w:hAnsi="仿宋"/>
          <w:sz w:val="24"/>
          <w:szCs w:val="24"/>
        </w:rPr>
        <w:t>3</w:t>
      </w:r>
      <w:r w:rsidRPr="00FF43BB">
        <w:rPr>
          <w:rFonts w:ascii="仿宋" w:eastAsia="仿宋" w:hAnsi="仿宋" w:hint="eastAsia"/>
          <w:sz w:val="24"/>
          <w:szCs w:val="24"/>
        </w:rPr>
        <w:t>分。</w:t>
      </w:r>
    </w:p>
    <w:p w:rsidR="00646600" w:rsidRPr="00FF43BB" w:rsidRDefault="00646600" w:rsidP="00646600">
      <w:pPr>
        <w:spacing w:line="380" w:lineRule="exact"/>
        <w:rPr>
          <w:rFonts w:ascii="仿宋" w:eastAsia="仿宋" w:hAnsi="仿宋"/>
          <w:sz w:val="24"/>
          <w:szCs w:val="24"/>
        </w:rPr>
      </w:pPr>
    </w:p>
    <w:p w:rsidR="00646600" w:rsidRPr="00FF43BB" w:rsidRDefault="00646600" w:rsidP="00646600">
      <w:pPr>
        <w:spacing w:line="380" w:lineRule="exact"/>
        <w:rPr>
          <w:rFonts w:ascii="仿宋" w:eastAsia="仿宋" w:hAnsi="仿宋"/>
          <w:sz w:val="24"/>
          <w:szCs w:val="24"/>
        </w:rPr>
      </w:pPr>
      <w:r w:rsidRPr="00FF43BB">
        <w:rPr>
          <w:rFonts w:ascii="仿宋" w:eastAsia="仿宋" w:hAnsi="仿宋" w:hint="eastAsia"/>
          <w:b/>
          <w:sz w:val="24"/>
          <w:szCs w:val="24"/>
        </w:rPr>
        <w:t xml:space="preserve">  （五）集体观念</w:t>
      </w:r>
    </w:p>
    <w:p w:rsidR="00646600" w:rsidRPr="00FF43BB" w:rsidRDefault="00646600" w:rsidP="00646600">
      <w:pPr>
        <w:numPr>
          <w:ilvl w:val="0"/>
          <w:numId w:val="8"/>
        </w:numPr>
        <w:spacing w:line="380" w:lineRule="exact"/>
        <w:rPr>
          <w:rFonts w:ascii="仿宋" w:eastAsia="仿宋" w:hAnsi="仿宋"/>
          <w:color w:val="FF0000"/>
          <w:sz w:val="24"/>
          <w:szCs w:val="24"/>
        </w:rPr>
      </w:pPr>
      <w:r w:rsidRPr="00FF43BB">
        <w:rPr>
          <w:rFonts w:ascii="仿宋" w:eastAsia="仿宋" w:hAnsi="仿宋" w:hint="eastAsia"/>
          <w:sz w:val="24"/>
          <w:szCs w:val="24"/>
        </w:rPr>
        <w:t>经系（年级）备案或推荐，代表学校、院系、班级积极参加省市、学校、校区（学院）等部门组织的各类比赛或活动，每次奖</w:t>
      </w:r>
      <w:r w:rsidRPr="00FF43BB">
        <w:rPr>
          <w:rFonts w:ascii="仿宋" w:eastAsia="仿宋" w:hAnsi="仿宋"/>
          <w:sz w:val="24"/>
          <w:szCs w:val="24"/>
        </w:rPr>
        <w:t>1</w:t>
      </w:r>
      <w:r w:rsidRPr="00FF43BB">
        <w:rPr>
          <w:rFonts w:ascii="仿宋" w:eastAsia="仿宋" w:hAnsi="仿宋" w:hint="eastAsia"/>
          <w:sz w:val="24"/>
          <w:szCs w:val="24"/>
        </w:rPr>
        <w:t>分（不能与获奖奖分累加），获得个人或集体奖励者，按下表奖分：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427"/>
        <w:gridCol w:w="532"/>
        <w:gridCol w:w="532"/>
        <w:gridCol w:w="532"/>
        <w:gridCol w:w="532"/>
        <w:gridCol w:w="533"/>
        <w:gridCol w:w="533"/>
        <w:gridCol w:w="533"/>
        <w:gridCol w:w="533"/>
        <w:gridCol w:w="533"/>
        <w:gridCol w:w="533"/>
        <w:gridCol w:w="533"/>
        <w:gridCol w:w="533"/>
        <w:gridCol w:w="533"/>
        <w:gridCol w:w="533"/>
      </w:tblGrid>
      <w:tr w:rsidR="00646600" w:rsidRPr="00FF43BB" w:rsidTr="004D5662">
        <w:tc>
          <w:tcPr>
            <w:tcW w:w="63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级别</w:t>
            </w:r>
          </w:p>
        </w:tc>
        <w:tc>
          <w:tcPr>
            <w:tcW w:w="1491" w:type="dxa"/>
            <w:gridSpan w:val="3"/>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国家级</w:t>
            </w:r>
          </w:p>
        </w:tc>
        <w:tc>
          <w:tcPr>
            <w:tcW w:w="1597" w:type="dxa"/>
            <w:gridSpan w:val="3"/>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省（部）级</w:t>
            </w:r>
          </w:p>
        </w:tc>
        <w:tc>
          <w:tcPr>
            <w:tcW w:w="1599" w:type="dxa"/>
            <w:gridSpan w:val="3"/>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校级</w:t>
            </w:r>
          </w:p>
        </w:tc>
        <w:tc>
          <w:tcPr>
            <w:tcW w:w="1599" w:type="dxa"/>
            <w:gridSpan w:val="3"/>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校区（院）级</w:t>
            </w:r>
          </w:p>
        </w:tc>
        <w:tc>
          <w:tcPr>
            <w:tcW w:w="1599" w:type="dxa"/>
            <w:gridSpan w:val="3"/>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级（年级）</w:t>
            </w:r>
          </w:p>
        </w:tc>
      </w:tr>
      <w:tr w:rsidR="00646600" w:rsidRPr="00FF43BB" w:rsidTr="004D5662">
        <w:tc>
          <w:tcPr>
            <w:tcW w:w="637"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等级</w:t>
            </w:r>
          </w:p>
        </w:tc>
        <w:tc>
          <w:tcPr>
            <w:tcW w:w="427" w:type="dxa"/>
          </w:tcPr>
          <w:p w:rsidR="00646600" w:rsidRPr="00FF43BB" w:rsidRDefault="00646600" w:rsidP="004D5662">
            <w:pP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二</w:t>
            </w:r>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三</w:t>
            </w:r>
          </w:p>
        </w:tc>
        <w:tc>
          <w:tcPr>
            <w:tcW w:w="532" w:type="dxa"/>
          </w:tcPr>
          <w:p w:rsidR="00646600" w:rsidRPr="00FF43BB" w:rsidRDefault="00646600" w:rsidP="004D5662">
            <w:pP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二</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三</w:t>
            </w:r>
          </w:p>
        </w:tc>
        <w:tc>
          <w:tcPr>
            <w:tcW w:w="533" w:type="dxa"/>
          </w:tcPr>
          <w:p w:rsidR="00646600" w:rsidRPr="00FF43BB" w:rsidRDefault="00646600" w:rsidP="004D5662">
            <w:pP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二</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三</w:t>
            </w:r>
          </w:p>
        </w:tc>
        <w:tc>
          <w:tcPr>
            <w:tcW w:w="533" w:type="dxa"/>
          </w:tcPr>
          <w:p w:rsidR="00646600" w:rsidRPr="00FF43BB" w:rsidRDefault="00646600" w:rsidP="004D5662">
            <w:pP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二</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三</w:t>
            </w:r>
          </w:p>
        </w:tc>
        <w:tc>
          <w:tcPr>
            <w:tcW w:w="533" w:type="dxa"/>
          </w:tcPr>
          <w:p w:rsidR="00646600" w:rsidRPr="00FF43BB" w:rsidRDefault="00646600" w:rsidP="004D5662">
            <w:pPr>
              <w:rPr>
                <w:rFonts w:ascii="仿宋" w:eastAsia="仿宋" w:hAnsi="仿宋"/>
                <w:sz w:val="24"/>
                <w:szCs w:val="24"/>
              </w:rPr>
            </w:pPr>
            <w:proofErr w:type="gramStart"/>
            <w:r w:rsidRPr="00FF43BB">
              <w:rPr>
                <w:rFonts w:ascii="仿宋" w:eastAsia="仿宋" w:hAnsi="仿宋" w:hint="eastAsia"/>
                <w:sz w:val="24"/>
                <w:szCs w:val="24"/>
              </w:rPr>
              <w:t>一</w:t>
            </w:r>
            <w:proofErr w:type="gramEnd"/>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二</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三</w:t>
            </w:r>
          </w:p>
        </w:tc>
      </w:tr>
      <w:tr w:rsidR="00646600" w:rsidRPr="00FF43BB" w:rsidTr="004D5662">
        <w:trPr>
          <w:trHeight w:val="678"/>
        </w:trPr>
        <w:tc>
          <w:tcPr>
            <w:tcW w:w="637"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加分</w:t>
            </w:r>
          </w:p>
        </w:tc>
        <w:tc>
          <w:tcPr>
            <w:tcW w:w="427"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10</w:t>
            </w:r>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9</w:t>
            </w:r>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8</w:t>
            </w:r>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8</w:t>
            </w:r>
          </w:p>
        </w:tc>
        <w:tc>
          <w:tcPr>
            <w:tcW w:w="532"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7</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6</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6</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5</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4</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5</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4</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3</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4</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3</w:t>
            </w:r>
          </w:p>
        </w:tc>
        <w:tc>
          <w:tcPr>
            <w:tcW w:w="533" w:type="dxa"/>
          </w:tcPr>
          <w:p w:rsidR="00646600" w:rsidRPr="00FF43BB" w:rsidRDefault="00646600" w:rsidP="004D5662">
            <w:pPr>
              <w:rPr>
                <w:rFonts w:ascii="仿宋" w:eastAsia="仿宋" w:hAnsi="仿宋"/>
                <w:sz w:val="24"/>
                <w:szCs w:val="24"/>
              </w:rPr>
            </w:pPr>
            <w:r w:rsidRPr="00FF43BB">
              <w:rPr>
                <w:rFonts w:ascii="仿宋" w:eastAsia="仿宋" w:hAnsi="仿宋" w:hint="eastAsia"/>
                <w:sz w:val="24"/>
                <w:szCs w:val="24"/>
              </w:rPr>
              <w:t>2</w:t>
            </w:r>
          </w:p>
        </w:tc>
      </w:tr>
    </w:tbl>
    <w:p w:rsidR="00646600" w:rsidRPr="00FF43BB" w:rsidRDefault="00646600" w:rsidP="00646600">
      <w:pPr>
        <w:ind w:left="540"/>
        <w:rPr>
          <w:rFonts w:ascii="仿宋" w:eastAsia="仿宋" w:hAnsi="仿宋"/>
          <w:color w:val="FF0000"/>
          <w:sz w:val="24"/>
          <w:szCs w:val="24"/>
        </w:rPr>
      </w:pPr>
    </w:p>
    <w:p w:rsidR="00646600" w:rsidRPr="00FF43BB" w:rsidRDefault="00646600" w:rsidP="00646600">
      <w:pPr>
        <w:numPr>
          <w:ilvl w:val="0"/>
          <w:numId w:val="8"/>
        </w:numPr>
        <w:rPr>
          <w:rFonts w:ascii="仿宋" w:eastAsia="仿宋" w:hAnsi="仿宋"/>
          <w:color w:val="FF0000"/>
          <w:sz w:val="24"/>
          <w:szCs w:val="24"/>
        </w:rPr>
      </w:pPr>
      <w:r w:rsidRPr="00FF43BB">
        <w:rPr>
          <w:rFonts w:ascii="仿宋" w:eastAsia="仿宋" w:hAnsi="仿宋" w:hint="eastAsia"/>
          <w:sz w:val="24"/>
          <w:szCs w:val="24"/>
        </w:rPr>
        <w:t>凡以个人名义参加各项比赛活动，不计参与分。代表学校参加各类比赛，如在学业中体现加分，非专业素质测评项不予加分。</w:t>
      </w:r>
    </w:p>
    <w:p w:rsidR="00646600" w:rsidRPr="00FF43BB" w:rsidRDefault="00646600" w:rsidP="00646600">
      <w:pPr>
        <w:pStyle w:val="a5"/>
        <w:numPr>
          <w:ilvl w:val="0"/>
          <w:numId w:val="8"/>
        </w:numPr>
        <w:ind w:firstLineChars="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年级宿舍卫生评比按</w:t>
      </w:r>
      <w:proofErr w:type="gramStart"/>
      <w:r w:rsidRPr="00FF43BB">
        <w:rPr>
          <w:rFonts w:ascii="仿宋" w:eastAsia="仿宋" w:hAnsi="仿宋" w:hint="eastAsia"/>
          <w:color w:val="262626" w:themeColor="text1" w:themeTint="D9"/>
          <w:sz w:val="24"/>
          <w:szCs w:val="24"/>
        </w:rPr>
        <w:t>一</w:t>
      </w:r>
      <w:proofErr w:type="gramEnd"/>
      <w:r w:rsidRPr="00FF43BB">
        <w:rPr>
          <w:rFonts w:ascii="仿宋" w:eastAsia="仿宋" w:hAnsi="仿宋" w:hint="eastAsia"/>
          <w:color w:val="262626" w:themeColor="text1" w:themeTint="D9"/>
          <w:sz w:val="24"/>
          <w:szCs w:val="24"/>
        </w:rPr>
        <w:t>学年总分， 设一等奖， 宿舍成员每人加 2 分； 二等奖，每人 1.5 分；三等奖，每人 1 分。获奖宿舍数量不超过年级宿舍总数的 30%。</w:t>
      </w:r>
    </w:p>
    <w:p w:rsidR="00646600" w:rsidRPr="00FF43BB" w:rsidRDefault="00646600" w:rsidP="00646600">
      <w:pPr>
        <w:ind w:left="5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4.凡被评为院级先进集体的，该集体成员每人奖 2 分； 被评为校级先进集体的，该集体成员每人奖 4 分；被评为省（部）级先进集体的，该集体成员每人奖 5 分；被评为国家级先进集体的，该集体成员每人奖 6 分。对该集体中表现较差者，经系（年级）研究，可不予加分。 （先进集体包括：优良学风标兵班、优良学风班、先进党支部、红旗团支部、最佳党日活动获奖支部、最佳团日活动获奖支部、支部形象设计大赛获奖支部,均可加分。 ）</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5.对于“中山大学先进团委”和“中山大学院（系）十佳学生会”两个评比活动，若取得荣誉称号，根据在评比筹备中的实际工作情况，分别给予团委学生会成员及年级团总支学生会成员2分、1分或0.5分的加分（具体名单、工作分工及加分标准由在职的团委学生会主席团成员提供，在职的团委书记审核。）</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第（三）项细则：</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 先进集体加分不区分负责人与普通成员；</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 凡同一集体获得多项先进集体表彰者分数不累加，只</w:t>
      </w:r>
      <w:proofErr w:type="gramStart"/>
      <w:r w:rsidRPr="00FF43BB">
        <w:rPr>
          <w:rFonts w:ascii="仿宋" w:eastAsia="仿宋" w:hAnsi="仿宋" w:hint="eastAsia"/>
          <w:color w:val="262626" w:themeColor="text1" w:themeTint="D9"/>
          <w:sz w:val="24"/>
          <w:szCs w:val="24"/>
        </w:rPr>
        <w:t>计最高</w:t>
      </w:r>
      <w:proofErr w:type="gramEnd"/>
      <w:r w:rsidRPr="00FF43BB">
        <w:rPr>
          <w:rFonts w:ascii="仿宋" w:eastAsia="仿宋" w:hAnsi="仿宋" w:hint="eastAsia"/>
          <w:color w:val="262626" w:themeColor="text1" w:themeTint="D9"/>
          <w:sz w:val="24"/>
          <w:szCs w:val="24"/>
        </w:rPr>
        <w:t>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3. 只有代表集体（包括学校、院系、班级、党支部）参加有竞争性质的活动而无获奖者，方可于此项</w:t>
      </w:r>
      <w:proofErr w:type="gramStart"/>
      <w:r w:rsidRPr="00FF43BB">
        <w:rPr>
          <w:rFonts w:ascii="仿宋" w:eastAsia="仿宋" w:hAnsi="仿宋" w:hint="eastAsia"/>
          <w:color w:val="262626" w:themeColor="text1" w:themeTint="D9"/>
          <w:sz w:val="24"/>
          <w:szCs w:val="24"/>
        </w:rPr>
        <w:t>加参与分</w:t>
      </w:r>
      <w:proofErr w:type="gramEnd"/>
      <w:r w:rsidRPr="00FF43BB">
        <w:rPr>
          <w:rFonts w:ascii="仿宋" w:eastAsia="仿宋" w:hAnsi="仿宋" w:hint="eastAsia"/>
          <w:color w:val="262626" w:themeColor="text1" w:themeTint="D9"/>
          <w:sz w:val="24"/>
          <w:szCs w:val="24"/>
        </w:rPr>
        <w:t>； 若仅作为某集体代表参加会议、 当观众等非竞争性质的活动则不予加分。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4. 代表学校、 院系、 班级参加文娱或体育竞赛已于第 （八） 项加获奖分的项目不可于此再加参与分；属以下情况者可于此每项竞赛</w:t>
      </w:r>
      <w:proofErr w:type="gramStart"/>
      <w:r w:rsidRPr="00FF43BB">
        <w:rPr>
          <w:rFonts w:ascii="仿宋" w:eastAsia="仿宋" w:hAnsi="仿宋" w:hint="eastAsia"/>
          <w:color w:val="262626" w:themeColor="text1" w:themeTint="D9"/>
          <w:sz w:val="24"/>
          <w:szCs w:val="24"/>
        </w:rPr>
        <w:t>加参与分</w:t>
      </w:r>
      <w:proofErr w:type="gramEnd"/>
      <w:r w:rsidRPr="00FF43BB">
        <w:rPr>
          <w:rFonts w:ascii="仿宋" w:eastAsia="仿宋" w:hAnsi="仿宋" w:hint="eastAsia"/>
          <w:color w:val="262626" w:themeColor="text1" w:themeTint="D9"/>
          <w:sz w:val="24"/>
          <w:szCs w:val="24"/>
        </w:rPr>
        <w:t xml:space="preserve"> 1 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未获奖者；</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娱乐性较强，经综合测评小组商议认为不应按照竞赛获奖加分者（如体育大联欢） ；</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参加多于 3 项文体竞赛并均获奖，则</w:t>
      </w:r>
      <w:proofErr w:type="gramStart"/>
      <w:r w:rsidRPr="00FF43BB">
        <w:rPr>
          <w:rFonts w:ascii="仿宋" w:eastAsia="仿宋" w:hAnsi="仿宋" w:hint="eastAsia"/>
          <w:color w:val="262626" w:themeColor="text1" w:themeTint="D9"/>
          <w:sz w:val="24"/>
          <w:szCs w:val="24"/>
        </w:rPr>
        <w:t>除最高</w:t>
      </w:r>
      <w:proofErr w:type="gramEnd"/>
      <w:r w:rsidRPr="00FF43BB">
        <w:rPr>
          <w:rFonts w:ascii="仿宋" w:eastAsia="仿宋" w:hAnsi="仿宋" w:hint="eastAsia"/>
          <w:color w:val="262626" w:themeColor="text1" w:themeTint="D9"/>
          <w:sz w:val="24"/>
          <w:szCs w:val="24"/>
        </w:rPr>
        <w:t>三项按竞赛</w:t>
      </w:r>
      <w:proofErr w:type="gramStart"/>
      <w:r w:rsidRPr="00FF43BB">
        <w:rPr>
          <w:rFonts w:ascii="仿宋" w:eastAsia="仿宋" w:hAnsi="仿宋" w:hint="eastAsia"/>
          <w:color w:val="262626" w:themeColor="text1" w:themeTint="D9"/>
          <w:sz w:val="24"/>
          <w:szCs w:val="24"/>
        </w:rPr>
        <w:t>获奖分加于</w:t>
      </w:r>
      <w:proofErr w:type="gramEnd"/>
      <w:r w:rsidRPr="00FF43BB">
        <w:rPr>
          <w:rFonts w:ascii="仿宋" w:eastAsia="仿宋" w:hAnsi="仿宋" w:hint="eastAsia"/>
          <w:color w:val="262626" w:themeColor="text1" w:themeTint="D9"/>
          <w:sz w:val="24"/>
          <w:szCs w:val="24"/>
        </w:rPr>
        <w:t>“文体活动”中外，</w:t>
      </w:r>
      <w:proofErr w:type="gramStart"/>
      <w:r w:rsidRPr="00FF43BB">
        <w:rPr>
          <w:rFonts w:ascii="仿宋" w:eastAsia="仿宋" w:hAnsi="仿宋" w:hint="eastAsia"/>
          <w:color w:val="262626" w:themeColor="text1" w:themeTint="D9"/>
          <w:sz w:val="24"/>
          <w:szCs w:val="24"/>
        </w:rPr>
        <w:t>其余代表</w:t>
      </w:r>
      <w:proofErr w:type="gramEnd"/>
      <w:r w:rsidRPr="00FF43BB">
        <w:rPr>
          <w:rFonts w:ascii="仿宋" w:eastAsia="仿宋" w:hAnsi="仿宋" w:hint="eastAsia"/>
          <w:color w:val="262626" w:themeColor="text1" w:themeTint="D9"/>
          <w:sz w:val="24"/>
          <w:szCs w:val="24"/>
        </w:rPr>
        <w:t>集体参赛的项目可于此栏</w:t>
      </w:r>
      <w:proofErr w:type="gramStart"/>
      <w:r w:rsidRPr="00FF43BB">
        <w:rPr>
          <w:rFonts w:ascii="仿宋" w:eastAsia="仿宋" w:hAnsi="仿宋" w:hint="eastAsia"/>
          <w:color w:val="262626" w:themeColor="text1" w:themeTint="D9"/>
          <w:sz w:val="24"/>
          <w:szCs w:val="24"/>
        </w:rPr>
        <w:t>加参与分</w:t>
      </w:r>
      <w:proofErr w:type="gramEnd"/>
      <w:r w:rsidRPr="00FF43BB">
        <w:rPr>
          <w:rFonts w:ascii="仿宋" w:eastAsia="仿宋" w:hAnsi="仿宋" w:hint="eastAsia"/>
          <w:color w:val="262626" w:themeColor="text1" w:themeTint="D9"/>
          <w:sz w:val="24"/>
          <w:szCs w:val="24"/>
        </w:rPr>
        <w:t>；</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参加同一比赛项目</w:t>
      </w:r>
      <w:proofErr w:type="gramStart"/>
      <w:r w:rsidRPr="00FF43BB">
        <w:rPr>
          <w:rFonts w:ascii="仿宋" w:eastAsia="仿宋" w:hAnsi="仿宋" w:hint="eastAsia"/>
          <w:color w:val="262626" w:themeColor="text1" w:themeTint="D9"/>
          <w:sz w:val="24"/>
          <w:szCs w:val="24"/>
        </w:rPr>
        <w:t>获不同</w:t>
      </w:r>
      <w:proofErr w:type="gramEnd"/>
      <w:r w:rsidRPr="00FF43BB">
        <w:rPr>
          <w:rFonts w:ascii="仿宋" w:eastAsia="仿宋" w:hAnsi="仿宋" w:hint="eastAsia"/>
          <w:color w:val="262626" w:themeColor="text1" w:themeTint="D9"/>
          <w:sz w:val="24"/>
          <w:szCs w:val="24"/>
        </w:rPr>
        <w:t>级别奖项者， 则</w:t>
      </w:r>
      <w:proofErr w:type="gramStart"/>
      <w:r w:rsidRPr="00FF43BB">
        <w:rPr>
          <w:rFonts w:ascii="仿宋" w:eastAsia="仿宋" w:hAnsi="仿宋" w:hint="eastAsia"/>
          <w:color w:val="262626" w:themeColor="text1" w:themeTint="D9"/>
          <w:sz w:val="24"/>
          <w:szCs w:val="24"/>
        </w:rPr>
        <w:t>除最高</w:t>
      </w:r>
      <w:proofErr w:type="gramEnd"/>
      <w:r w:rsidRPr="00FF43BB">
        <w:rPr>
          <w:rFonts w:ascii="仿宋" w:eastAsia="仿宋" w:hAnsi="仿宋" w:hint="eastAsia"/>
          <w:color w:val="262626" w:themeColor="text1" w:themeTint="D9"/>
          <w:sz w:val="24"/>
          <w:szCs w:val="24"/>
        </w:rPr>
        <w:t>分项按竞赛</w:t>
      </w:r>
      <w:proofErr w:type="gramStart"/>
      <w:r w:rsidRPr="00FF43BB">
        <w:rPr>
          <w:rFonts w:ascii="仿宋" w:eastAsia="仿宋" w:hAnsi="仿宋" w:hint="eastAsia"/>
          <w:color w:val="262626" w:themeColor="text1" w:themeTint="D9"/>
          <w:sz w:val="24"/>
          <w:szCs w:val="24"/>
        </w:rPr>
        <w:t>获奖分加于</w:t>
      </w:r>
      <w:proofErr w:type="gramEnd"/>
      <w:r w:rsidRPr="00FF43BB">
        <w:rPr>
          <w:rFonts w:ascii="仿宋" w:eastAsia="仿宋" w:hAnsi="仿宋" w:hint="eastAsia"/>
          <w:color w:val="262626" w:themeColor="text1" w:themeTint="D9"/>
          <w:sz w:val="24"/>
          <w:szCs w:val="24"/>
        </w:rPr>
        <w:t xml:space="preserve"> “文体活动”中外，</w:t>
      </w:r>
      <w:proofErr w:type="gramStart"/>
      <w:r w:rsidRPr="00FF43BB">
        <w:rPr>
          <w:rFonts w:ascii="仿宋" w:eastAsia="仿宋" w:hAnsi="仿宋" w:hint="eastAsia"/>
          <w:color w:val="262626" w:themeColor="text1" w:themeTint="D9"/>
          <w:sz w:val="24"/>
          <w:szCs w:val="24"/>
        </w:rPr>
        <w:t>其余代表</w:t>
      </w:r>
      <w:proofErr w:type="gramEnd"/>
      <w:r w:rsidRPr="00FF43BB">
        <w:rPr>
          <w:rFonts w:ascii="仿宋" w:eastAsia="仿宋" w:hAnsi="仿宋" w:hint="eastAsia"/>
          <w:color w:val="262626" w:themeColor="text1" w:themeTint="D9"/>
          <w:sz w:val="24"/>
          <w:szCs w:val="24"/>
        </w:rPr>
        <w:t>集体参赛的项目可置于此栏</w:t>
      </w:r>
      <w:proofErr w:type="gramStart"/>
      <w:r w:rsidRPr="00FF43BB">
        <w:rPr>
          <w:rFonts w:ascii="仿宋" w:eastAsia="仿宋" w:hAnsi="仿宋" w:hint="eastAsia"/>
          <w:color w:val="262626" w:themeColor="text1" w:themeTint="D9"/>
          <w:sz w:val="24"/>
          <w:szCs w:val="24"/>
        </w:rPr>
        <w:t>加参与分</w:t>
      </w:r>
      <w:proofErr w:type="gramEnd"/>
      <w:r w:rsidRPr="00FF43BB">
        <w:rPr>
          <w:rFonts w:ascii="仿宋" w:eastAsia="仿宋" w:hAnsi="仿宋" w:hint="eastAsia"/>
          <w:color w:val="262626" w:themeColor="text1" w:themeTint="D9"/>
          <w:sz w:val="24"/>
          <w:szCs w:val="24"/>
        </w:rPr>
        <w:t>。</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5. 同时作为一个的集体活动的参加者和工作人员，加分规定如下：</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工作专业性较强者，参与分与工作人员分可累加，</w:t>
      </w:r>
      <w:proofErr w:type="gramStart"/>
      <w:r w:rsidRPr="00FF43BB">
        <w:rPr>
          <w:rFonts w:ascii="仿宋" w:eastAsia="仿宋" w:hAnsi="仿宋" w:hint="eastAsia"/>
          <w:color w:val="262626" w:themeColor="text1" w:themeTint="D9"/>
          <w:sz w:val="24"/>
          <w:szCs w:val="24"/>
        </w:rPr>
        <w:t>参与分加于此栏</w:t>
      </w:r>
      <w:proofErr w:type="gramEnd"/>
      <w:r w:rsidRPr="00FF43BB">
        <w:rPr>
          <w:rFonts w:ascii="仿宋" w:eastAsia="仿宋" w:hAnsi="仿宋" w:hint="eastAsia"/>
          <w:color w:val="262626" w:themeColor="text1" w:themeTint="D9"/>
          <w:sz w:val="24"/>
          <w:szCs w:val="24"/>
        </w:rPr>
        <w:t>，</w:t>
      </w:r>
      <w:proofErr w:type="gramStart"/>
      <w:r w:rsidRPr="00FF43BB">
        <w:rPr>
          <w:rFonts w:ascii="仿宋" w:eastAsia="仿宋" w:hAnsi="仿宋" w:hint="eastAsia"/>
          <w:color w:val="262626" w:themeColor="text1" w:themeTint="D9"/>
          <w:sz w:val="24"/>
          <w:szCs w:val="24"/>
        </w:rPr>
        <w:t>工作人员分加于</w:t>
      </w:r>
      <w:proofErr w:type="gramEnd"/>
      <w:r w:rsidRPr="00FF43BB">
        <w:rPr>
          <w:rFonts w:ascii="仿宋" w:eastAsia="仿宋" w:hAnsi="仿宋" w:hint="eastAsia"/>
          <w:color w:val="262626" w:themeColor="text1" w:themeTint="D9"/>
          <w:sz w:val="24"/>
          <w:szCs w:val="24"/>
        </w:rPr>
        <w:t>第（七）项， （例如：既代表班级参加院系篮球赛，又作为该比赛的裁判。 ）但若比赛为社团主办，则包括裁判在内的所有工作人员均不加分。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工作专业性</w:t>
      </w:r>
      <w:proofErr w:type="gramStart"/>
      <w:r w:rsidRPr="00FF43BB">
        <w:rPr>
          <w:rFonts w:ascii="仿宋" w:eastAsia="仿宋" w:hAnsi="仿宋" w:hint="eastAsia"/>
          <w:color w:val="262626" w:themeColor="text1" w:themeTint="D9"/>
          <w:sz w:val="24"/>
          <w:szCs w:val="24"/>
        </w:rPr>
        <w:t>不</w:t>
      </w:r>
      <w:proofErr w:type="gramEnd"/>
      <w:r w:rsidRPr="00FF43BB">
        <w:rPr>
          <w:rFonts w:ascii="仿宋" w:eastAsia="仿宋" w:hAnsi="仿宋" w:hint="eastAsia"/>
          <w:color w:val="262626" w:themeColor="text1" w:themeTint="D9"/>
          <w:sz w:val="24"/>
          <w:szCs w:val="24"/>
        </w:rPr>
        <w:t>强者，参与分与工作人员分只加两者中的最高分，不累加。 （例如： 体育大联欢。 ）</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6. 集体活动参与分上限为 5 分。 （不含获奖分）</w:t>
      </w:r>
    </w:p>
    <w:p w:rsidR="00646600" w:rsidRPr="00FF43BB" w:rsidRDefault="00646600" w:rsidP="00646600">
      <w:pPr>
        <w:rPr>
          <w:rFonts w:ascii="仿宋" w:eastAsia="仿宋" w:hAnsi="仿宋"/>
          <w:b/>
          <w:color w:val="262626" w:themeColor="text1" w:themeTint="D9"/>
          <w:sz w:val="24"/>
          <w:szCs w:val="24"/>
        </w:rPr>
      </w:pPr>
      <w:r w:rsidRPr="00FF43BB">
        <w:rPr>
          <w:rFonts w:ascii="仿宋" w:eastAsia="仿宋" w:hAnsi="仿宋" w:hint="eastAsia"/>
          <w:b/>
          <w:color w:val="262626" w:themeColor="text1" w:themeTint="D9"/>
          <w:sz w:val="24"/>
          <w:szCs w:val="24"/>
        </w:rPr>
        <w:t>（六）社会公德</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 凡言行在校内、外造成不良影响，有损大学生形象者，视其情节轻重按</w:t>
      </w:r>
    </w:p>
    <w:p w:rsidR="00646600" w:rsidRPr="00FF43BB" w:rsidRDefault="00646600" w:rsidP="00FF43BB">
      <w:pPr>
        <w:ind w:firstLineChars="175" w:firstLine="4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（一）项 3 款处理。</w:t>
      </w:r>
    </w:p>
    <w:p w:rsidR="00646600" w:rsidRPr="00FF43BB" w:rsidRDefault="00646600" w:rsidP="00FF43BB">
      <w:pPr>
        <w:ind w:leftChars="100" w:left="570"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 在见、实习期间，服务态度差受到投诉者，或收受病人财物被查实者，视其情节轻重一次扣 5-10 分。</w:t>
      </w:r>
    </w:p>
    <w:p w:rsidR="00646600" w:rsidRPr="00FF43BB" w:rsidRDefault="00646600" w:rsidP="00646600">
      <w:pPr>
        <w:rPr>
          <w:rFonts w:ascii="仿宋" w:eastAsia="仿宋" w:hAnsi="仿宋"/>
          <w:b/>
          <w:color w:val="262626" w:themeColor="text1" w:themeTint="D9"/>
          <w:sz w:val="24"/>
          <w:szCs w:val="24"/>
        </w:rPr>
      </w:pPr>
      <w:r w:rsidRPr="00FF43BB">
        <w:rPr>
          <w:rFonts w:ascii="仿宋" w:eastAsia="仿宋" w:hAnsi="仿宋" w:hint="eastAsia"/>
          <w:b/>
          <w:color w:val="262626" w:themeColor="text1" w:themeTint="D9"/>
          <w:sz w:val="24"/>
          <w:szCs w:val="24"/>
        </w:rPr>
        <w:t>（七）社会工作</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lastRenderedPageBreak/>
        <w:t>1. 担任学生干部满一年视其工作表现给予不同的奖励：</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 校团委、校区团工委的秘书长，学院团委副书记、年级团总支书记，</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学校、校区、学院、年级的学生会主席（包括学生会委员长） ，加 9</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分。</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 年级党支部书记、党小组组长，校团委、校区团工委、学院团委</w:t>
      </w:r>
      <w:proofErr w:type="gramStart"/>
      <w:r w:rsidRPr="00FF43BB">
        <w:rPr>
          <w:rFonts w:ascii="仿宋" w:eastAsia="仿宋" w:hAnsi="仿宋" w:hint="eastAsia"/>
          <w:color w:val="262626" w:themeColor="text1" w:themeTint="D9"/>
          <w:sz w:val="24"/>
          <w:szCs w:val="24"/>
        </w:rPr>
        <w:t>委</w:t>
      </w:r>
      <w:proofErr w:type="gramEnd"/>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员，年级团总支副书记，学校、校区、学院、年级的学生会副主席，校团委、校区团工委、学院团委、系（年级）团总支和学校、校区、学院、年级所属的各       部部长，学校学生委员会常委，班长，团支部书记，见（实）</w:t>
      </w:r>
      <w:proofErr w:type="gramStart"/>
      <w:r w:rsidRPr="00FF43BB">
        <w:rPr>
          <w:rFonts w:ascii="仿宋" w:eastAsia="仿宋" w:hAnsi="仿宋" w:hint="eastAsia"/>
          <w:color w:val="262626" w:themeColor="text1" w:themeTint="D9"/>
          <w:sz w:val="24"/>
          <w:szCs w:val="24"/>
        </w:rPr>
        <w:t>习大组长</w:t>
      </w:r>
      <w:proofErr w:type="gramEnd"/>
      <w:r w:rsidRPr="00FF43BB">
        <w:rPr>
          <w:rFonts w:ascii="仿宋" w:eastAsia="仿宋" w:hAnsi="仿宋" w:hint="eastAsia"/>
          <w:color w:val="262626" w:themeColor="text1" w:themeTint="D9"/>
          <w:sz w:val="24"/>
          <w:szCs w:val="24"/>
        </w:rPr>
        <w:t>，加 8 分。</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（3） 校团委、校区团工委、学院团委、年级团总支和学校、校区、学院、</w:t>
      </w:r>
    </w:p>
    <w:p w:rsidR="00646600" w:rsidRPr="00FF43BB" w:rsidRDefault="00646600" w:rsidP="00FF43BB">
      <w:pPr>
        <w:ind w:leftChars="50" w:left="105" w:firstLineChars="50" w:firstLine="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年级学生会所属的各部副部长，见（实）习大组副组长、中组组长，党支部委员加 7 分。</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（4） 校团委、校区团工委、学院团委、系（年级）团总支和学校、校区、</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学院、系（年级）的学生会委员和干事，班委会和团支委，舍长，</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见（实）习中组副组长、小组组长，加 5 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同时担任多项社会工作者，按最高职务加分，</w:t>
      </w:r>
      <w:proofErr w:type="gramStart"/>
      <w:r w:rsidRPr="00FF43BB">
        <w:rPr>
          <w:rFonts w:ascii="仿宋" w:eastAsia="仿宋" w:hAnsi="仿宋" w:hint="eastAsia"/>
          <w:color w:val="262626" w:themeColor="text1" w:themeTint="D9"/>
          <w:sz w:val="24"/>
          <w:szCs w:val="24"/>
        </w:rPr>
        <w:t>不</w:t>
      </w:r>
      <w:proofErr w:type="gramEnd"/>
      <w:r w:rsidRPr="00FF43BB">
        <w:rPr>
          <w:rFonts w:ascii="仿宋" w:eastAsia="仿宋" w:hAnsi="仿宋" w:hint="eastAsia"/>
          <w:color w:val="262626" w:themeColor="text1" w:themeTint="D9"/>
          <w:sz w:val="24"/>
          <w:szCs w:val="24"/>
        </w:rPr>
        <w:t>累计加分。担任学生干部</w:t>
      </w:r>
    </w:p>
    <w:p w:rsidR="00646600" w:rsidRPr="00FF43BB" w:rsidRDefault="00646600" w:rsidP="00646600">
      <w:pPr>
        <w:ind w:leftChars="100" w:left="21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满一年</w:t>
      </w:r>
      <w:proofErr w:type="gramStart"/>
      <w:r w:rsidRPr="00FF43BB">
        <w:rPr>
          <w:rFonts w:ascii="仿宋" w:eastAsia="仿宋" w:hAnsi="仿宋" w:hint="eastAsia"/>
          <w:color w:val="262626" w:themeColor="text1" w:themeTint="D9"/>
          <w:sz w:val="24"/>
          <w:szCs w:val="24"/>
        </w:rPr>
        <w:t>且考核</w:t>
      </w:r>
      <w:proofErr w:type="gramEnd"/>
      <w:r w:rsidRPr="00FF43BB">
        <w:rPr>
          <w:rFonts w:ascii="仿宋" w:eastAsia="仿宋" w:hAnsi="仿宋" w:hint="eastAsia"/>
          <w:color w:val="262626" w:themeColor="text1" w:themeTint="D9"/>
          <w:sz w:val="24"/>
          <w:szCs w:val="24"/>
        </w:rPr>
        <w:t xml:space="preserve">合格者按标准的 100%加分，团委学生会考核分数大于 85 分者即可加满分， 75——85 之间加满分的 75%，60——75 </w:t>
      </w:r>
      <w:proofErr w:type="gramStart"/>
      <w:r w:rsidRPr="00FF43BB">
        <w:rPr>
          <w:rFonts w:ascii="仿宋" w:eastAsia="仿宋" w:hAnsi="仿宋" w:hint="eastAsia"/>
          <w:color w:val="262626" w:themeColor="text1" w:themeTint="D9"/>
          <w:sz w:val="24"/>
          <w:szCs w:val="24"/>
        </w:rPr>
        <w:t>分加满分</w:t>
      </w:r>
      <w:proofErr w:type="gramEnd"/>
      <w:r w:rsidRPr="00FF43BB">
        <w:rPr>
          <w:rFonts w:ascii="仿宋" w:eastAsia="仿宋" w:hAnsi="仿宋" w:hint="eastAsia"/>
          <w:color w:val="262626" w:themeColor="text1" w:themeTint="D9"/>
          <w:sz w:val="24"/>
          <w:szCs w:val="24"/>
        </w:rPr>
        <w:t>的 50%，低</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于 60 分不予以加分。 学院干部统一按中山医学院干部考核条例考核。</w:t>
      </w:r>
    </w:p>
    <w:p w:rsidR="00646600" w:rsidRPr="00FF43BB" w:rsidRDefault="00646600" w:rsidP="00FF43BB">
      <w:pPr>
        <w:ind w:firstLineChars="200" w:firstLine="48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（任职超过半年少于一年的，因故不能继续任职，且任职期间表现良好， 满</w:t>
      </w:r>
    </w:p>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分为一半职务分，但需要通过考核进行具体加分） 。</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说明：本年度</w:t>
      </w:r>
      <w:proofErr w:type="gramStart"/>
      <w:r w:rsidRPr="00FF43BB">
        <w:rPr>
          <w:rFonts w:ascii="仿宋" w:eastAsia="仿宋" w:hAnsi="仿宋" w:hint="eastAsia"/>
          <w:color w:val="262626" w:themeColor="text1" w:themeTint="D9"/>
          <w:sz w:val="24"/>
          <w:szCs w:val="24"/>
        </w:rPr>
        <w:t>此考核只</w:t>
      </w:r>
      <w:proofErr w:type="gramEnd"/>
      <w:r w:rsidRPr="00FF43BB">
        <w:rPr>
          <w:rFonts w:ascii="仿宋" w:eastAsia="仿宋" w:hAnsi="仿宋" w:hint="eastAsia"/>
          <w:color w:val="262626" w:themeColor="text1" w:themeTint="D9"/>
          <w:sz w:val="24"/>
          <w:szCs w:val="24"/>
        </w:rPr>
        <w:t>在中山医学院团委学生会干部中试行</w:t>
      </w:r>
    </w:p>
    <w:p w:rsidR="00646600" w:rsidRPr="00FF43BB" w:rsidRDefault="00646600" w:rsidP="00FF43BB">
      <w:pPr>
        <w:spacing w:line="380" w:lineRule="exact"/>
        <w:ind w:firstLineChars="150" w:firstLine="360"/>
        <w:rPr>
          <w:rFonts w:ascii="仿宋" w:eastAsia="仿宋" w:hAnsi="仿宋"/>
          <w:sz w:val="24"/>
          <w:szCs w:val="24"/>
        </w:rPr>
      </w:pPr>
      <w:r w:rsidRPr="00FF43BB">
        <w:rPr>
          <w:rFonts w:ascii="仿宋" w:eastAsia="仿宋" w:hAnsi="仿宋" w:hint="eastAsia"/>
          <w:sz w:val="24"/>
          <w:szCs w:val="24"/>
        </w:rPr>
        <w:t>2.个人获奖奖分：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66"/>
        <w:gridCol w:w="1217"/>
        <w:gridCol w:w="1217"/>
        <w:gridCol w:w="1218"/>
        <w:gridCol w:w="1402"/>
        <w:gridCol w:w="1034"/>
      </w:tblGrid>
      <w:tr w:rsidR="00646600" w:rsidRPr="00FF43BB" w:rsidTr="004D5662">
        <w:trPr>
          <w:trHeight w:val="448"/>
        </w:trPr>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表彰级别</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国家级</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省（部）级</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市级</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校级</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院（校区）级</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年级</w:t>
            </w:r>
          </w:p>
        </w:tc>
      </w:tr>
      <w:tr w:rsidR="00646600" w:rsidRPr="00FF43BB" w:rsidTr="004D5662">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优秀党员</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7</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6</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5</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w:t>
            </w:r>
          </w:p>
        </w:tc>
      </w:tr>
      <w:tr w:rsidR="00646600" w:rsidRPr="00FF43BB" w:rsidTr="004D5662">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优秀团干部</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7</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5</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4</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2</w:t>
            </w:r>
          </w:p>
        </w:tc>
      </w:tr>
      <w:tr w:rsidR="00646600" w:rsidRPr="00FF43BB" w:rsidTr="004D5662">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优秀学生干部</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7</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5</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4</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2</w:t>
            </w:r>
          </w:p>
        </w:tc>
      </w:tr>
      <w:tr w:rsidR="00646600" w:rsidRPr="00FF43BB" w:rsidTr="004D5662">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优秀团员</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7</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3</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2</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w:t>
            </w:r>
          </w:p>
        </w:tc>
      </w:tr>
      <w:tr w:rsidR="00646600" w:rsidRPr="00FF43BB" w:rsidTr="004D5662">
        <w:tc>
          <w:tcPr>
            <w:tcW w:w="136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社会实践活动积极分子</w:t>
            </w:r>
          </w:p>
        </w:tc>
        <w:tc>
          <w:tcPr>
            <w:tcW w:w="1066"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10</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8</w:t>
            </w:r>
          </w:p>
        </w:tc>
        <w:tc>
          <w:tcPr>
            <w:tcW w:w="1217"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7</w:t>
            </w:r>
          </w:p>
        </w:tc>
        <w:tc>
          <w:tcPr>
            <w:tcW w:w="1218"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3</w:t>
            </w:r>
          </w:p>
        </w:tc>
        <w:tc>
          <w:tcPr>
            <w:tcW w:w="1402"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2</w:t>
            </w:r>
          </w:p>
        </w:tc>
        <w:tc>
          <w:tcPr>
            <w:tcW w:w="1034" w:type="dxa"/>
          </w:tcPr>
          <w:p w:rsidR="00646600" w:rsidRPr="00FF43BB" w:rsidRDefault="00646600" w:rsidP="004D5662">
            <w:pPr>
              <w:jc w:val="center"/>
              <w:rPr>
                <w:rFonts w:ascii="仿宋" w:eastAsia="仿宋" w:hAnsi="仿宋"/>
                <w:sz w:val="24"/>
                <w:szCs w:val="24"/>
              </w:rPr>
            </w:pPr>
            <w:r w:rsidRPr="00FF43BB">
              <w:rPr>
                <w:rFonts w:ascii="仿宋" w:eastAsia="仿宋" w:hAnsi="仿宋" w:hint="eastAsia"/>
                <w:sz w:val="24"/>
                <w:szCs w:val="24"/>
              </w:rPr>
              <w:t>——</w:t>
            </w:r>
          </w:p>
        </w:tc>
      </w:tr>
    </w:tbl>
    <w:p w:rsidR="00646600" w:rsidRPr="00FF43BB" w:rsidRDefault="00646600" w:rsidP="00646600">
      <w:pPr>
        <w:spacing w:line="380" w:lineRule="exact"/>
        <w:rPr>
          <w:rFonts w:ascii="仿宋" w:eastAsia="仿宋" w:hAnsi="仿宋"/>
          <w:sz w:val="24"/>
          <w:szCs w:val="24"/>
        </w:rPr>
      </w:pPr>
    </w:p>
    <w:p w:rsidR="00646600" w:rsidRPr="00FF43BB" w:rsidRDefault="00646600" w:rsidP="00646600">
      <w:pPr>
        <w:numPr>
          <w:ilvl w:val="0"/>
          <w:numId w:val="9"/>
        </w:numPr>
        <w:spacing w:line="380" w:lineRule="exact"/>
        <w:ind w:left="435"/>
        <w:rPr>
          <w:rFonts w:ascii="仿宋" w:eastAsia="仿宋" w:hAnsi="仿宋"/>
          <w:sz w:val="24"/>
          <w:szCs w:val="24"/>
        </w:rPr>
      </w:pPr>
      <w:r w:rsidRPr="00FF43BB">
        <w:rPr>
          <w:rFonts w:ascii="仿宋" w:eastAsia="仿宋" w:hAnsi="仿宋" w:hint="eastAsia"/>
          <w:sz w:val="24"/>
          <w:szCs w:val="24"/>
        </w:rPr>
        <w:t xml:space="preserve"> 凡在自己组织或分管的工作中徇私舞弊，视情节轻重一次扣</w:t>
      </w:r>
      <w:r w:rsidRPr="00FF43BB">
        <w:rPr>
          <w:rFonts w:ascii="仿宋" w:eastAsia="仿宋" w:hAnsi="仿宋"/>
          <w:sz w:val="24"/>
          <w:szCs w:val="24"/>
        </w:rPr>
        <w:t>5</w:t>
      </w:r>
      <w:r w:rsidRPr="00FF43BB">
        <w:rPr>
          <w:rFonts w:ascii="仿宋" w:eastAsia="仿宋" w:hAnsi="仿宋" w:hint="eastAsia"/>
          <w:sz w:val="24"/>
          <w:szCs w:val="24"/>
        </w:rPr>
        <w:t>－</w:t>
      </w:r>
      <w:r w:rsidRPr="00FF43BB">
        <w:rPr>
          <w:rFonts w:ascii="仿宋" w:eastAsia="仿宋" w:hAnsi="仿宋"/>
          <w:sz w:val="24"/>
          <w:szCs w:val="24"/>
        </w:rPr>
        <w:t>10</w:t>
      </w:r>
      <w:r w:rsidRPr="00FF43BB">
        <w:rPr>
          <w:rFonts w:ascii="仿宋" w:eastAsia="仿宋" w:hAnsi="仿宋" w:hint="eastAsia"/>
          <w:sz w:val="24"/>
          <w:szCs w:val="24"/>
        </w:rPr>
        <w:t>分。</w:t>
      </w:r>
    </w:p>
    <w:p w:rsidR="00646600" w:rsidRPr="00FF43BB" w:rsidRDefault="00646600" w:rsidP="00646600">
      <w:pPr>
        <w:numPr>
          <w:ilvl w:val="0"/>
          <w:numId w:val="9"/>
        </w:numPr>
        <w:spacing w:line="380" w:lineRule="exact"/>
        <w:ind w:left="435"/>
        <w:rPr>
          <w:rFonts w:ascii="仿宋" w:eastAsia="仿宋" w:hAnsi="仿宋"/>
          <w:sz w:val="24"/>
          <w:szCs w:val="24"/>
        </w:rPr>
      </w:pPr>
      <w:r w:rsidRPr="00FF43BB">
        <w:rPr>
          <w:rFonts w:ascii="仿宋" w:eastAsia="仿宋" w:hAnsi="仿宋" w:hint="eastAsia"/>
          <w:sz w:val="24"/>
          <w:szCs w:val="24"/>
        </w:rPr>
        <w:t xml:space="preserve"> 无故不按时组织和完成工作的，每次扣</w:t>
      </w:r>
      <w:r w:rsidRPr="00FF43BB">
        <w:rPr>
          <w:rFonts w:ascii="仿宋" w:eastAsia="仿宋" w:hAnsi="仿宋"/>
          <w:sz w:val="24"/>
          <w:szCs w:val="24"/>
        </w:rPr>
        <w:t>2</w:t>
      </w:r>
      <w:r w:rsidRPr="00FF43BB">
        <w:rPr>
          <w:rFonts w:ascii="仿宋" w:eastAsia="仿宋" w:hAnsi="仿宋" w:hint="eastAsia"/>
          <w:sz w:val="24"/>
          <w:szCs w:val="24"/>
        </w:rPr>
        <w:t>分，任务完成不好者，每次扣</w:t>
      </w:r>
      <w:r w:rsidRPr="00FF43BB">
        <w:rPr>
          <w:rFonts w:ascii="仿宋" w:eastAsia="仿宋" w:hAnsi="仿宋"/>
          <w:sz w:val="24"/>
          <w:szCs w:val="24"/>
        </w:rPr>
        <w:t>1</w:t>
      </w:r>
      <w:r w:rsidRPr="00FF43BB">
        <w:rPr>
          <w:rFonts w:ascii="仿宋" w:eastAsia="仿宋" w:hAnsi="仿宋" w:hint="eastAsia"/>
          <w:sz w:val="24"/>
          <w:szCs w:val="24"/>
        </w:rPr>
        <w:t>分。</w:t>
      </w:r>
    </w:p>
    <w:p w:rsidR="00646600" w:rsidRPr="00FF43BB" w:rsidRDefault="00646600" w:rsidP="00646600">
      <w:pPr>
        <w:numPr>
          <w:ilvl w:val="0"/>
          <w:numId w:val="9"/>
        </w:numPr>
        <w:spacing w:line="380" w:lineRule="exact"/>
        <w:ind w:left="435"/>
        <w:rPr>
          <w:rFonts w:ascii="仿宋" w:eastAsia="仿宋" w:hAnsi="仿宋"/>
          <w:sz w:val="24"/>
          <w:szCs w:val="24"/>
        </w:rPr>
      </w:pPr>
      <w:r w:rsidRPr="00FF43BB">
        <w:rPr>
          <w:rFonts w:ascii="仿宋" w:eastAsia="仿宋" w:hAnsi="仿宋" w:hint="eastAsia"/>
          <w:sz w:val="24"/>
          <w:szCs w:val="24"/>
        </w:rPr>
        <w:t xml:space="preserve"> 向社会联系筹集经费赞助学生活动者，酌情予以加分，最高不超过8分。</w:t>
      </w:r>
    </w:p>
    <w:p w:rsidR="00646600" w:rsidRPr="00FF43BB" w:rsidRDefault="00646600" w:rsidP="00FF43BB">
      <w:pPr>
        <w:ind w:leftChars="228" w:left="839" w:hangingChars="150" w:hanging="360"/>
        <w:rPr>
          <w:rFonts w:ascii="仿宋" w:eastAsia="仿宋" w:hAnsi="仿宋"/>
          <w:sz w:val="24"/>
          <w:szCs w:val="24"/>
        </w:rPr>
      </w:pPr>
      <w:r w:rsidRPr="00FF43BB">
        <w:rPr>
          <w:rFonts w:ascii="仿宋" w:eastAsia="仿宋" w:hAnsi="仿宋" w:hint="eastAsia"/>
          <w:sz w:val="24"/>
          <w:szCs w:val="24"/>
        </w:rPr>
        <w:t>6.礼仪队、</w:t>
      </w:r>
      <w:proofErr w:type="gramStart"/>
      <w:r w:rsidRPr="00FF43BB">
        <w:rPr>
          <w:rFonts w:ascii="仿宋" w:eastAsia="仿宋" w:hAnsi="仿宋" w:hint="eastAsia"/>
          <w:sz w:val="24"/>
          <w:szCs w:val="24"/>
        </w:rPr>
        <w:t>国护队</w:t>
      </w:r>
      <w:proofErr w:type="gramEnd"/>
      <w:r w:rsidRPr="00FF43BB">
        <w:rPr>
          <w:rFonts w:ascii="仿宋" w:eastAsia="仿宋" w:hAnsi="仿宋" w:hint="eastAsia"/>
          <w:sz w:val="24"/>
          <w:szCs w:val="24"/>
        </w:rPr>
        <w:t xml:space="preserve">等，按工作次数加分（以相关活动的负责人证明为参评依据），每次加0.5分，上限为5分。 </w:t>
      </w:r>
    </w:p>
    <w:p w:rsidR="00646600" w:rsidRPr="00FF43BB" w:rsidRDefault="00646600" w:rsidP="00FF43BB">
      <w:pPr>
        <w:ind w:left="840" w:hangingChars="350" w:hanging="840"/>
        <w:rPr>
          <w:rFonts w:ascii="仿宋" w:eastAsia="仿宋" w:hAnsi="仿宋"/>
          <w:sz w:val="24"/>
          <w:szCs w:val="24"/>
        </w:rPr>
      </w:pPr>
      <w:r w:rsidRPr="00FF43BB">
        <w:rPr>
          <w:rFonts w:ascii="仿宋" w:eastAsia="仿宋" w:hAnsi="仿宋" w:hint="eastAsia"/>
          <w:sz w:val="24"/>
          <w:szCs w:val="24"/>
        </w:rPr>
        <w:t xml:space="preserve">    7.社团成员（含社团内干部）不予加分，社团内部活动（如训练等），不予加分； </w:t>
      </w:r>
    </w:p>
    <w:p w:rsidR="00646600" w:rsidRPr="00FF43BB" w:rsidRDefault="00646600" w:rsidP="00FF43BB">
      <w:pPr>
        <w:ind w:firstLineChars="250" w:firstLine="60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第（四）项细则：</w:t>
      </w:r>
    </w:p>
    <w:p w:rsidR="00646600" w:rsidRPr="00FF43BB" w:rsidRDefault="00646600" w:rsidP="00FF43BB">
      <w:pPr>
        <w:ind w:firstLineChars="250" w:firstLine="60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1、社会任职加分说明：</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中山医学院所有学生干部考核参照上述中山医学院团委学生会干部考核制度</w:t>
      </w:r>
      <w:r w:rsidRPr="00FF43BB">
        <w:rPr>
          <w:rFonts w:ascii="仿宋" w:eastAsia="仿宋" w:hAnsi="仿宋" w:hint="eastAsia"/>
          <w:color w:val="262626" w:themeColor="text1" w:themeTint="D9"/>
          <w:sz w:val="24"/>
          <w:szCs w:val="24"/>
        </w:rPr>
        <w:lastRenderedPageBreak/>
        <w:t>进行； 任学校、 校区的干部， 必须综合测评开始前由主管单位开具证明、说明工作情况并加盖公章后送至中山</w:t>
      </w:r>
      <w:proofErr w:type="gramStart"/>
      <w:r w:rsidRPr="00FF43BB">
        <w:rPr>
          <w:rFonts w:ascii="仿宋" w:eastAsia="仿宋" w:hAnsi="仿宋" w:hint="eastAsia"/>
          <w:color w:val="262626" w:themeColor="text1" w:themeTint="D9"/>
          <w:sz w:val="24"/>
          <w:szCs w:val="24"/>
        </w:rPr>
        <w:t>医学院长</w:t>
      </w:r>
      <w:proofErr w:type="gramEnd"/>
      <w:r w:rsidRPr="00FF43BB">
        <w:rPr>
          <w:rFonts w:ascii="仿宋" w:eastAsia="仿宋" w:hAnsi="仿宋" w:hint="eastAsia"/>
          <w:color w:val="262626" w:themeColor="text1" w:themeTint="D9"/>
          <w:sz w:val="24"/>
          <w:szCs w:val="24"/>
        </w:rPr>
        <w:t>学制学生工作办公室，未办理以上手续者不予以加分。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任职有固定补贴的学生干部，加分折半，如团工委兼职副书记；</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各部门学生助理无论有否工资均不予加分；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有两项以上社会任职， 且按测评办法两项任职均在加分范围内者， 第一任职按该任职分的 100%加分，属社会任职；随后任职按该职位原任职分的 30%</w:t>
      </w:r>
      <w:r w:rsidRPr="00FF43BB">
        <w:rPr>
          <w:rFonts w:ascii="仿宋" w:eastAsia="仿宋" w:hAnsi="仿宋" w:hint="eastAsia"/>
          <w:b/>
          <w:color w:val="262626" w:themeColor="text1" w:themeTint="D9"/>
          <w:sz w:val="24"/>
          <w:szCs w:val="24"/>
        </w:rPr>
        <w:t>^</w:t>
      </w:r>
      <w:r w:rsidRPr="00FF43BB">
        <w:rPr>
          <w:rFonts w:ascii="仿宋" w:eastAsia="仿宋" w:hAnsi="仿宋" w:hint="eastAsia"/>
          <w:color w:val="262626" w:themeColor="text1" w:themeTint="D9"/>
          <w:sz w:val="24"/>
          <w:szCs w:val="24"/>
        </w:rPr>
        <w:t>(n-1) （n：第 n 任职,n&gt;1）加分，属社会工作，受上限限制，且凡与这些社会任职有关的工作均不加工作分；</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⑸ 刻意瞒报第二、三……任职者，一经查出视为弄虚作假，按“附则”第十一条处理。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 xml:space="preserve">⑹ 见习小组长等任期不满一年的职位加分按月份算，即若工作了 3 </w:t>
      </w:r>
      <w:proofErr w:type="gramStart"/>
      <w:r w:rsidRPr="00FF43BB">
        <w:rPr>
          <w:rFonts w:ascii="仿宋" w:eastAsia="仿宋" w:hAnsi="仿宋" w:hint="eastAsia"/>
          <w:color w:val="262626" w:themeColor="text1" w:themeTint="D9"/>
          <w:sz w:val="24"/>
          <w:szCs w:val="24"/>
        </w:rPr>
        <w:t>个</w:t>
      </w:r>
      <w:proofErr w:type="gramEnd"/>
      <w:r w:rsidRPr="00FF43BB">
        <w:rPr>
          <w:rFonts w:ascii="仿宋" w:eastAsia="仿宋" w:hAnsi="仿宋" w:hint="eastAsia"/>
          <w:color w:val="262626" w:themeColor="text1" w:themeTint="D9"/>
          <w:sz w:val="24"/>
          <w:szCs w:val="24"/>
        </w:rPr>
        <w:t>月，加 3/12*5=1.25分；</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⑺ 其他不可累加的长期社会任职：</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a) 广播台台长、记者站站长为校区团工委部长级，加任职分 8 分；</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b) 广播台副台长、记者站副站长为校区团工委副部长级，加任职分 7 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c) 广播台、记者站其他成员为校区团工委干事级，加任职分 5 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⑻ 青年马克思主义研修班不对外组织活动，视为社团性质，所有人员均不予加分。</w:t>
      </w:r>
    </w:p>
    <w:p w:rsidR="00646600" w:rsidRPr="00FF43BB" w:rsidRDefault="00646600" w:rsidP="00FF43BB">
      <w:pPr>
        <w:ind w:firstLineChars="250" w:firstLine="60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2、个人获奖加分说明：</w:t>
      </w:r>
    </w:p>
    <w:p w:rsidR="00646600" w:rsidRPr="00FF43BB" w:rsidRDefault="00646600" w:rsidP="00FF43BB">
      <w:pPr>
        <w:ind w:leftChars="200" w:left="780"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在勤工助学岗位上获得先进个人称号或学生</w:t>
      </w:r>
      <w:proofErr w:type="gramStart"/>
      <w:r w:rsidRPr="00FF43BB">
        <w:rPr>
          <w:rFonts w:ascii="仿宋" w:eastAsia="仿宋" w:hAnsi="仿宋" w:hint="eastAsia"/>
          <w:color w:val="262626" w:themeColor="text1" w:themeTint="D9"/>
          <w:sz w:val="24"/>
          <w:szCs w:val="24"/>
        </w:rPr>
        <w:t>处优秀</w:t>
      </w:r>
      <w:proofErr w:type="gramEnd"/>
      <w:r w:rsidRPr="00FF43BB">
        <w:rPr>
          <w:rFonts w:ascii="仿宋" w:eastAsia="仿宋" w:hAnsi="仿宋" w:hint="eastAsia"/>
          <w:color w:val="262626" w:themeColor="text1" w:themeTint="D9"/>
          <w:sz w:val="24"/>
          <w:szCs w:val="24"/>
        </w:rPr>
        <w:t>学生干部称号， 按社会实践活动积极分子加分；在非勤工助学岗位上获</w:t>
      </w:r>
      <w:proofErr w:type="gramStart"/>
      <w:r w:rsidRPr="00FF43BB">
        <w:rPr>
          <w:rFonts w:ascii="仿宋" w:eastAsia="仿宋" w:hAnsi="仿宋" w:hint="eastAsia"/>
          <w:color w:val="262626" w:themeColor="text1" w:themeTint="D9"/>
          <w:sz w:val="24"/>
          <w:szCs w:val="24"/>
        </w:rPr>
        <w:t>评学生处优秀</w:t>
      </w:r>
      <w:proofErr w:type="gramEnd"/>
      <w:r w:rsidRPr="00FF43BB">
        <w:rPr>
          <w:rFonts w:ascii="仿宋" w:eastAsia="仿宋" w:hAnsi="仿宋" w:hint="eastAsia"/>
          <w:color w:val="262626" w:themeColor="text1" w:themeTint="D9"/>
          <w:sz w:val="24"/>
          <w:szCs w:val="24"/>
        </w:rPr>
        <w:t>学生干部称号，按优秀学生干部加分。</w:t>
      </w:r>
    </w:p>
    <w:p w:rsidR="00646600" w:rsidRPr="00FF43BB" w:rsidRDefault="00646600" w:rsidP="00FF43BB">
      <w:pPr>
        <w:ind w:leftChars="188" w:left="63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优秀志愿者，不论级别均加 1 分；若荣誉证书上仅有“表现出色”等鼓励性字样，而非评优，不予加分；若志愿者活动有学分奖励，则不论获奖与否均不加分。</w:t>
      </w:r>
    </w:p>
    <w:p w:rsidR="00646600" w:rsidRPr="00FF43BB" w:rsidRDefault="00646600" w:rsidP="00FF43BB">
      <w:pPr>
        <w:ind w:leftChars="200" w:left="660"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个人获奖不论是否在同一岗位上评获，均不累加，只</w:t>
      </w:r>
      <w:proofErr w:type="gramStart"/>
      <w:r w:rsidRPr="00FF43BB">
        <w:rPr>
          <w:rFonts w:ascii="仿宋" w:eastAsia="仿宋" w:hAnsi="仿宋" w:hint="eastAsia"/>
          <w:color w:val="262626" w:themeColor="text1" w:themeTint="D9"/>
          <w:sz w:val="24"/>
          <w:szCs w:val="24"/>
        </w:rPr>
        <w:t>加最高</w:t>
      </w:r>
      <w:proofErr w:type="gramEnd"/>
      <w:r w:rsidRPr="00FF43BB">
        <w:rPr>
          <w:rFonts w:ascii="仿宋" w:eastAsia="仿宋" w:hAnsi="仿宋" w:hint="eastAsia"/>
          <w:color w:val="262626" w:themeColor="text1" w:themeTint="D9"/>
          <w:sz w:val="24"/>
          <w:szCs w:val="24"/>
        </w:rPr>
        <w:t>分者；</w:t>
      </w:r>
    </w:p>
    <w:p w:rsidR="00646600" w:rsidRPr="00FF43BB" w:rsidRDefault="00646600" w:rsidP="00FF43BB">
      <w:pPr>
        <w:ind w:leftChars="188" w:left="63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若上学年工作推迟至本学年评优或追加更高级别的评优， 则扣除上学年已加获奖分后加差值分，且该项加分可与本学年工作的评优累加；</w:t>
      </w:r>
    </w:p>
    <w:p w:rsidR="00646600" w:rsidRPr="00FF43BB" w:rsidRDefault="00646600" w:rsidP="00FF43BB">
      <w:pPr>
        <w:ind w:leftChars="200" w:left="540" w:hangingChars="50" w:hanging="12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⑸ 如由非专门评奖机构（共青团、团委、党委等） ，而由组织自身所组织的内部评优不予加分。</w:t>
      </w:r>
    </w:p>
    <w:p w:rsidR="00646600" w:rsidRPr="00FF43BB" w:rsidRDefault="00646600" w:rsidP="00FF43BB">
      <w:pPr>
        <w:ind w:leftChars="188" w:left="63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⑹ 从获赠捐赠奖学金群体中产生的先进个人，如获得 **基金会颁发的**标兵，按院级 1分，校级 2 分，校级以上 3 分加分，级别为先进个人评选范围。</w:t>
      </w:r>
    </w:p>
    <w:p w:rsidR="00646600" w:rsidRPr="00FF43BB" w:rsidRDefault="00646600" w:rsidP="00FF43BB">
      <w:pPr>
        <w:ind w:firstLineChars="250" w:firstLine="60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3、 社会活动工作人员加分说明：</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每项工作加分不区分负责人与普通工作人员；</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除以下情况外，作为学校各单位举办的活动公开招募的工作人员，每次加 0.5 分：</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a) 社会任职分与该职位的分内工作不累加；</w:t>
      </w:r>
    </w:p>
    <w:p w:rsidR="00646600" w:rsidRPr="00FF43BB" w:rsidRDefault="00646600" w:rsidP="00FF43BB">
      <w:pPr>
        <w:ind w:leftChars="200" w:left="420" w:firstLineChars="50" w:firstLine="12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b) 基于集体主义原则，参加团体内的</w:t>
      </w:r>
      <w:proofErr w:type="gramStart"/>
      <w:r w:rsidRPr="00FF43BB">
        <w:rPr>
          <w:rFonts w:ascii="仿宋" w:eastAsia="仿宋" w:hAnsi="仿宋" w:hint="eastAsia"/>
          <w:color w:val="262626" w:themeColor="text1" w:themeTint="D9"/>
          <w:sz w:val="24"/>
          <w:szCs w:val="24"/>
        </w:rPr>
        <w:t>非分内</w:t>
      </w:r>
      <w:proofErr w:type="gramEnd"/>
      <w:r w:rsidRPr="00FF43BB">
        <w:rPr>
          <w:rFonts w:ascii="仿宋" w:eastAsia="仿宋" w:hAnsi="仿宋" w:hint="eastAsia"/>
          <w:color w:val="262626" w:themeColor="text1" w:themeTint="D9"/>
          <w:sz w:val="24"/>
          <w:szCs w:val="24"/>
        </w:rPr>
        <w:t>工作（如团学联学术部成员协助文体部工作） ，不予加分；</w:t>
      </w:r>
    </w:p>
    <w:p w:rsidR="00646600" w:rsidRPr="00FF43BB" w:rsidRDefault="00646600" w:rsidP="00646600">
      <w:pPr>
        <w:ind w:leftChars="250" w:left="525"/>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c) 基于公平原则，因工作职位之便获得非公开招募工作人员的活动的工作资格者，不予加分；</w:t>
      </w:r>
    </w:p>
    <w:p w:rsidR="00646600" w:rsidRPr="00FF43BB" w:rsidRDefault="00646600" w:rsidP="00646600">
      <w:pPr>
        <w:ind w:leftChars="200" w:left="42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工作量大、所需时间较长的工作的工作人员，可酌情增加分数。以下工作归属此类：</w:t>
      </w:r>
    </w:p>
    <w:p w:rsidR="00646600" w:rsidRPr="00FF43BB" w:rsidRDefault="00646600" w:rsidP="00646600">
      <w:pPr>
        <w:ind w:leftChars="250" w:left="525"/>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a) 长学制综合测评小组成员每人加 2 分，班级综合测评小组成员每人加 1 分，这两项工作不能累加；</w:t>
      </w:r>
    </w:p>
    <w:p w:rsidR="00646600" w:rsidRPr="00FF43BB" w:rsidRDefault="00646600" w:rsidP="00646600">
      <w:pPr>
        <w:ind w:leftChars="250" w:left="525"/>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lastRenderedPageBreak/>
        <w:t>b) 奖助</w:t>
      </w:r>
      <w:proofErr w:type="gramStart"/>
      <w:r w:rsidRPr="00FF43BB">
        <w:rPr>
          <w:rFonts w:ascii="仿宋" w:eastAsia="仿宋" w:hAnsi="仿宋" w:hint="eastAsia"/>
          <w:color w:val="262626" w:themeColor="text1" w:themeTint="D9"/>
          <w:sz w:val="24"/>
          <w:szCs w:val="24"/>
        </w:rPr>
        <w:t>贷小组</w:t>
      </w:r>
      <w:proofErr w:type="gramEnd"/>
      <w:r w:rsidRPr="00FF43BB">
        <w:rPr>
          <w:rFonts w:ascii="仿宋" w:eastAsia="仿宋" w:hAnsi="仿宋" w:hint="eastAsia"/>
          <w:color w:val="262626" w:themeColor="text1" w:themeTint="D9"/>
          <w:sz w:val="24"/>
          <w:szCs w:val="24"/>
        </w:rPr>
        <w:t>成员每人加 1 分, 家庭困难评议小组成员每人加 0.5 分，这两项工作不能累加；</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c) 生理机能实验室教导人员加 2 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直属校区团工委的艺术团、 礼仪队及</w:t>
      </w:r>
      <w:proofErr w:type="gramStart"/>
      <w:r w:rsidRPr="00FF43BB">
        <w:rPr>
          <w:rFonts w:ascii="仿宋" w:eastAsia="仿宋" w:hAnsi="仿宋" w:hint="eastAsia"/>
          <w:color w:val="262626" w:themeColor="text1" w:themeTint="D9"/>
          <w:sz w:val="24"/>
          <w:szCs w:val="24"/>
        </w:rPr>
        <w:t>国护队</w:t>
      </w:r>
      <w:proofErr w:type="gramEnd"/>
      <w:r w:rsidRPr="00FF43BB">
        <w:rPr>
          <w:rFonts w:ascii="仿宋" w:eastAsia="仿宋" w:hAnsi="仿宋" w:hint="eastAsia"/>
          <w:color w:val="262626" w:themeColor="text1" w:themeTint="D9"/>
          <w:sz w:val="24"/>
          <w:szCs w:val="24"/>
        </w:rPr>
        <w:t>因不对外组织活动， 故艺术团成员 （包括团长、副团长、部长及普通成员）每次演出加工作分 0.5 分，如竞赛获奖则只在第（八）项中加获奖分，不另计工作分；礼仪队、</w:t>
      </w:r>
      <w:proofErr w:type="gramStart"/>
      <w:r w:rsidRPr="00FF43BB">
        <w:rPr>
          <w:rFonts w:ascii="仿宋" w:eastAsia="仿宋" w:hAnsi="仿宋" w:hint="eastAsia"/>
          <w:color w:val="262626" w:themeColor="text1" w:themeTint="D9"/>
          <w:sz w:val="24"/>
          <w:szCs w:val="24"/>
        </w:rPr>
        <w:t>国护队</w:t>
      </w:r>
      <w:proofErr w:type="gramEnd"/>
      <w:r w:rsidRPr="00FF43BB">
        <w:rPr>
          <w:rFonts w:ascii="仿宋" w:eastAsia="仿宋" w:hAnsi="仿宋" w:hint="eastAsia"/>
          <w:color w:val="262626" w:themeColor="text1" w:themeTint="D9"/>
          <w:sz w:val="24"/>
          <w:szCs w:val="24"/>
        </w:rPr>
        <w:t>成员（包括队长、副队长、部长及普通成员）每次出勤加 0.5 分。以上工作分上限为 5 分。</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⑸ 同一活动中担任多项工作人员， 只算作一次工作。 （例如： 《回迁指南》 中同时任</w:t>
      </w:r>
      <w:proofErr w:type="gramStart"/>
      <w:r w:rsidRPr="00FF43BB">
        <w:rPr>
          <w:rFonts w:ascii="仿宋" w:eastAsia="仿宋" w:hAnsi="仿宋" w:hint="eastAsia"/>
          <w:color w:val="262626" w:themeColor="text1" w:themeTint="D9"/>
          <w:sz w:val="24"/>
          <w:szCs w:val="24"/>
        </w:rPr>
        <w:t>文编与美编</w:t>
      </w:r>
      <w:proofErr w:type="gramEnd"/>
      <w:r w:rsidRPr="00FF43BB">
        <w:rPr>
          <w:rFonts w:ascii="仿宋" w:eastAsia="仿宋" w:hAnsi="仿宋" w:hint="eastAsia"/>
          <w:color w:val="262626" w:themeColor="text1" w:themeTint="D9"/>
          <w:sz w:val="24"/>
          <w:szCs w:val="24"/>
        </w:rPr>
        <w:t>，同一次比赛中担任多场裁判等） 。</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⑹ 基于志愿者活动的非功利性、以及 50 小时的志愿者活动为参加综合测评的基本要求之一，参加任何团体（包括青年志愿者协会、红十字会、团工委、团学联、党支部、团支部等）举办的志愿者活动，或自行组织、参加志愿活动（如募捐、无偿献血） ，除获奖外均不加分。</w:t>
      </w:r>
    </w:p>
    <w:p w:rsidR="00646600" w:rsidRPr="00FF43BB" w:rsidRDefault="00646600" w:rsidP="00FF43BB">
      <w:pPr>
        <w:ind w:leftChars="300" w:left="750" w:hangingChars="50" w:hanging="12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（据 《中山大学学生奖励管理规定》 第四十六条： 公益活动泛指在遵守国家法律法规和学校规定、 保证学生安全和维护学生权益的前提下组织进行的， 并利用个人时间、 精力、技能、资源，自愿、无偿地服务于社会生产、生活和他人的行为。活动内容包括社区服务、环境保护、知识传播、公共福利、社会治安、帮助他人、社会援助、勤工助学公益岗及学校或学院（系）组织的社会实践活动等。 ）</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⑺ 各类活动召集的工作人员若已经在选修课学分或考试成绩等方面(包括体育盖章)予以奖励则不予加分。</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 xml:space="preserve">⑻ 为长学制工作室、 各年级党支部、 班级举办活动拉到赞助者， 以及为长学制团学联拉到赞助而又不属公关部成员者， 实物和现金统一折算成人民币金额后， 每 500 </w:t>
      </w:r>
      <w:proofErr w:type="gramStart"/>
      <w:r w:rsidRPr="00FF43BB">
        <w:rPr>
          <w:rFonts w:ascii="仿宋" w:eastAsia="仿宋" w:hAnsi="仿宋" w:hint="eastAsia"/>
          <w:color w:val="262626" w:themeColor="text1" w:themeTint="D9"/>
          <w:sz w:val="24"/>
          <w:szCs w:val="24"/>
        </w:rPr>
        <w:t>元加</w:t>
      </w:r>
      <w:proofErr w:type="gramEnd"/>
      <w:r w:rsidRPr="00FF43BB">
        <w:rPr>
          <w:rFonts w:ascii="仿宋" w:eastAsia="仿宋" w:hAnsi="仿宋" w:hint="eastAsia"/>
          <w:color w:val="262626" w:themeColor="text1" w:themeTint="D9"/>
          <w:sz w:val="24"/>
          <w:szCs w:val="24"/>
        </w:rPr>
        <w:t xml:space="preserve"> 1 分 （赞助不包括集体荣誉所获得的奖金、 从上级部门争取到的拨款） ， 按大纲规定上限为 8 分。</w:t>
      </w:r>
    </w:p>
    <w:p w:rsidR="00646600" w:rsidRPr="00FF43BB" w:rsidRDefault="00646600" w:rsidP="00FF43BB">
      <w:pPr>
        <w:ind w:leftChars="250" w:left="765" w:hangingChars="100" w:hanging="24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⑼ 晚会、论坛等活动的主持人、嘉宾视为活动的工作人员，按工作人员加分。</w:t>
      </w:r>
    </w:p>
    <w:p w:rsidR="00646600" w:rsidRPr="00FF43BB" w:rsidRDefault="00646600" w:rsidP="00FF43BB">
      <w:pPr>
        <w:ind w:leftChars="250" w:left="885" w:hangingChars="150" w:hanging="36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⑽ 作为刊物的编者且同时在刊物上发表文艺作品者，工作人员分与文艺作品</w:t>
      </w:r>
      <w:proofErr w:type="gramStart"/>
      <w:r w:rsidRPr="00FF43BB">
        <w:rPr>
          <w:rFonts w:ascii="仿宋" w:eastAsia="仿宋" w:hAnsi="仿宋" w:hint="eastAsia"/>
          <w:color w:val="262626" w:themeColor="text1" w:themeTint="D9"/>
          <w:sz w:val="24"/>
          <w:szCs w:val="24"/>
        </w:rPr>
        <w:t>发表分</w:t>
      </w:r>
      <w:proofErr w:type="gramEnd"/>
      <w:r w:rsidRPr="00FF43BB">
        <w:rPr>
          <w:rFonts w:ascii="仿宋" w:eastAsia="仿宋" w:hAnsi="仿宋" w:hint="eastAsia"/>
          <w:color w:val="262626" w:themeColor="text1" w:themeTint="D9"/>
          <w:sz w:val="24"/>
          <w:szCs w:val="24"/>
        </w:rPr>
        <w:t>可累加，前者加于该项，后者加于第（八）项。</w:t>
      </w:r>
    </w:p>
    <w:p w:rsidR="00646600" w:rsidRPr="00FF43BB" w:rsidRDefault="00646600" w:rsidP="00FF43BB">
      <w:pPr>
        <w:ind w:firstLineChars="200" w:firstLine="480"/>
        <w:jc w:val="left"/>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⑾ 作为与中山大学无关的活动的工作人员，不予加分。</w:t>
      </w:r>
    </w:p>
    <w:p w:rsidR="00646600" w:rsidRPr="00FF43BB" w:rsidRDefault="00646600" w:rsidP="00FF43BB">
      <w:pPr>
        <w:ind w:leftChars="250" w:left="765" w:hangingChars="100" w:hanging="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⑿ 第 4 点 “无故不按时组织和完成工作的， 每次扣 2 分， 任务完成不好者， 每次扣 1 分。 ” 适用于所有社会活动的组织者和工作人员，由每项活动的组织者和工作人员相互监督、举报，并于综合测评开始前将意见提交至</w:t>
      </w:r>
      <w:proofErr w:type="gramStart"/>
      <w:r w:rsidRPr="00FF43BB">
        <w:rPr>
          <w:rFonts w:ascii="仿宋" w:eastAsia="仿宋" w:hAnsi="仿宋" w:hint="eastAsia"/>
          <w:color w:val="262626" w:themeColor="text1" w:themeTint="D9"/>
          <w:sz w:val="24"/>
          <w:szCs w:val="24"/>
        </w:rPr>
        <w:t>学工办</w:t>
      </w:r>
      <w:proofErr w:type="gramEnd"/>
      <w:r w:rsidRPr="00FF43BB">
        <w:rPr>
          <w:rFonts w:ascii="仿宋" w:eastAsia="仿宋" w:hAnsi="仿宋" w:hint="eastAsia"/>
          <w:color w:val="262626" w:themeColor="text1" w:themeTint="D9"/>
          <w:sz w:val="24"/>
          <w:szCs w:val="24"/>
        </w:rPr>
        <w:t>备案。</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⒀ 长学制团学联级别：年级。</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⒁ 社会工作加分上限为 10 分（不包括任职分和评优加分） 。</w:t>
      </w:r>
    </w:p>
    <w:p w:rsidR="00646600" w:rsidRPr="00FF43BB" w:rsidRDefault="00646600" w:rsidP="00FF43BB">
      <w:pPr>
        <w:ind w:left="840" w:hangingChars="350" w:hanging="840"/>
        <w:rPr>
          <w:rFonts w:ascii="仿宋" w:eastAsia="仿宋" w:hAnsi="仿宋"/>
          <w:b/>
          <w:sz w:val="24"/>
          <w:szCs w:val="24"/>
        </w:rPr>
      </w:pPr>
      <w:r w:rsidRPr="00FF43BB">
        <w:rPr>
          <w:rFonts w:ascii="仿宋" w:eastAsia="仿宋" w:hAnsi="仿宋" w:hint="eastAsia"/>
          <w:sz w:val="24"/>
          <w:szCs w:val="24"/>
        </w:rPr>
        <w:t xml:space="preserve">  </w:t>
      </w:r>
      <w:r w:rsidRPr="00FF43BB">
        <w:rPr>
          <w:rFonts w:ascii="仿宋" w:eastAsia="仿宋" w:hAnsi="仿宋"/>
          <w:b/>
          <w:sz w:val="24"/>
          <w:szCs w:val="24"/>
        </w:rPr>
        <w:t>(</w:t>
      </w:r>
      <w:r w:rsidRPr="00FF43BB">
        <w:rPr>
          <w:rFonts w:ascii="仿宋" w:eastAsia="仿宋" w:hAnsi="仿宋" w:hint="eastAsia"/>
          <w:b/>
          <w:sz w:val="24"/>
          <w:szCs w:val="24"/>
        </w:rPr>
        <w:t>八</w:t>
      </w:r>
      <w:r w:rsidRPr="00FF43BB">
        <w:rPr>
          <w:rFonts w:ascii="仿宋" w:eastAsia="仿宋" w:hAnsi="仿宋"/>
          <w:b/>
          <w:sz w:val="24"/>
          <w:szCs w:val="24"/>
        </w:rPr>
        <w:t>)</w:t>
      </w:r>
      <w:r w:rsidRPr="00FF43BB">
        <w:rPr>
          <w:rFonts w:ascii="仿宋" w:eastAsia="仿宋" w:hAnsi="仿宋" w:hint="eastAsia"/>
          <w:b/>
          <w:sz w:val="24"/>
          <w:szCs w:val="24"/>
        </w:rPr>
        <w:t xml:space="preserve"> 文体活动</w:t>
      </w:r>
    </w:p>
    <w:p w:rsidR="00646600" w:rsidRPr="00FF43BB" w:rsidRDefault="00646600" w:rsidP="00646600">
      <w:pPr>
        <w:numPr>
          <w:ilvl w:val="0"/>
          <w:numId w:val="10"/>
        </w:numPr>
        <w:spacing w:line="380" w:lineRule="exact"/>
        <w:rPr>
          <w:rFonts w:ascii="仿宋" w:eastAsia="仿宋" w:hAnsi="仿宋"/>
          <w:sz w:val="24"/>
          <w:szCs w:val="24"/>
        </w:rPr>
      </w:pPr>
      <w:r w:rsidRPr="00FF43BB">
        <w:rPr>
          <w:rFonts w:ascii="仿宋" w:eastAsia="仿宋" w:hAnsi="仿宋" w:hint="eastAsia"/>
          <w:sz w:val="24"/>
          <w:szCs w:val="24"/>
        </w:rPr>
        <w:t>凡在国家级、省</w:t>
      </w:r>
      <w:r w:rsidRPr="00FF43BB">
        <w:rPr>
          <w:rFonts w:ascii="仿宋" w:eastAsia="仿宋" w:hAnsi="仿宋"/>
          <w:sz w:val="24"/>
          <w:szCs w:val="24"/>
        </w:rPr>
        <w:t>(</w:t>
      </w:r>
      <w:r w:rsidRPr="00FF43BB">
        <w:rPr>
          <w:rFonts w:ascii="仿宋" w:eastAsia="仿宋" w:hAnsi="仿宋" w:hint="eastAsia"/>
          <w:sz w:val="24"/>
          <w:szCs w:val="24"/>
        </w:rPr>
        <w:t>部</w:t>
      </w:r>
      <w:r w:rsidRPr="00FF43BB">
        <w:rPr>
          <w:rFonts w:ascii="仿宋" w:eastAsia="仿宋" w:hAnsi="仿宋"/>
          <w:sz w:val="24"/>
          <w:szCs w:val="24"/>
        </w:rPr>
        <w:t>)</w:t>
      </w:r>
      <w:r w:rsidRPr="00FF43BB">
        <w:rPr>
          <w:rFonts w:ascii="仿宋" w:eastAsia="仿宋" w:hAnsi="仿宋" w:hint="eastAsia"/>
          <w:sz w:val="24"/>
          <w:szCs w:val="24"/>
        </w:rPr>
        <w:t>级、校级、校区（院）级、系（年级）文娱体育的各项比赛中获奖者，其奖分标准按本《办法》第七条（五）第1款执行。</w:t>
      </w:r>
    </w:p>
    <w:p w:rsidR="00646600" w:rsidRPr="00FF43BB" w:rsidRDefault="00646600" w:rsidP="00646600">
      <w:pPr>
        <w:numPr>
          <w:ilvl w:val="0"/>
          <w:numId w:val="10"/>
        </w:numPr>
        <w:spacing w:line="380" w:lineRule="exact"/>
        <w:rPr>
          <w:rFonts w:ascii="仿宋" w:eastAsia="仿宋" w:hAnsi="仿宋"/>
          <w:sz w:val="24"/>
          <w:szCs w:val="24"/>
        </w:rPr>
      </w:pPr>
      <w:r w:rsidRPr="00FF43BB">
        <w:rPr>
          <w:rFonts w:ascii="仿宋" w:eastAsia="仿宋" w:hAnsi="仿宋" w:hint="eastAsia"/>
          <w:sz w:val="24"/>
          <w:szCs w:val="24"/>
        </w:rPr>
        <w:t>凡参加国家级、省</w:t>
      </w:r>
      <w:r w:rsidRPr="00FF43BB">
        <w:rPr>
          <w:rFonts w:ascii="仿宋" w:eastAsia="仿宋" w:hAnsi="仿宋"/>
          <w:sz w:val="24"/>
          <w:szCs w:val="24"/>
        </w:rPr>
        <w:t>(</w:t>
      </w:r>
      <w:r w:rsidRPr="00FF43BB">
        <w:rPr>
          <w:rFonts w:ascii="仿宋" w:eastAsia="仿宋" w:hAnsi="仿宋" w:hint="eastAsia"/>
          <w:sz w:val="24"/>
          <w:szCs w:val="24"/>
        </w:rPr>
        <w:t>部</w:t>
      </w:r>
      <w:r w:rsidRPr="00FF43BB">
        <w:rPr>
          <w:rFonts w:ascii="仿宋" w:eastAsia="仿宋" w:hAnsi="仿宋"/>
          <w:sz w:val="24"/>
          <w:szCs w:val="24"/>
        </w:rPr>
        <w:t>)</w:t>
      </w:r>
      <w:r w:rsidRPr="00FF43BB">
        <w:rPr>
          <w:rFonts w:ascii="仿宋" w:eastAsia="仿宋" w:hAnsi="仿宋" w:hint="eastAsia"/>
          <w:sz w:val="24"/>
          <w:szCs w:val="24"/>
        </w:rPr>
        <w:t>级、校级、校区（院）级、系（年级）文体活动，无故缺席者一次扣1分，迟到、早退者一次扣0.5分。病假应有医生证明，否则按缺席处理。凡在文体活动中，无故拒绝老师或学生干部分派任务者，一次扣</w:t>
      </w:r>
      <w:r w:rsidRPr="00FF43BB">
        <w:rPr>
          <w:rFonts w:ascii="仿宋" w:eastAsia="仿宋" w:hAnsi="仿宋"/>
          <w:sz w:val="24"/>
          <w:szCs w:val="24"/>
        </w:rPr>
        <w:t>1-2</w:t>
      </w:r>
      <w:r w:rsidRPr="00FF43BB">
        <w:rPr>
          <w:rFonts w:ascii="仿宋" w:eastAsia="仿宋" w:hAnsi="仿宋" w:hint="eastAsia"/>
          <w:sz w:val="24"/>
          <w:szCs w:val="24"/>
        </w:rPr>
        <w:t>分。</w:t>
      </w:r>
    </w:p>
    <w:p w:rsidR="00646600" w:rsidRPr="00FF43BB" w:rsidRDefault="00646600" w:rsidP="00646600">
      <w:pPr>
        <w:numPr>
          <w:ilvl w:val="0"/>
          <w:numId w:val="10"/>
        </w:numPr>
        <w:spacing w:line="380" w:lineRule="exact"/>
        <w:rPr>
          <w:rFonts w:ascii="仿宋" w:eastAsia="仿宋" w:hAnsi="仿宋"/>
          <w:sz w:val="24"/>
          <w:szCs w:val="24"/>
        </w:rPr>
      </w:pPr>
      <w:r w:rsidRPr="00FF43BB">
        <w:rPr>
          <w:rFonts w:ascii="仿宋" w:eastAsia="仿宋" w:hAnsi="仿宋" w:hint="eastAsia"/>
          <w:sz w:val="24"/>
          <w:szCs w:val="24"/>
        </w:rPr>
        <w:lastRenderedPageBreak/>
        <w:t>年度体育测试不达标者扣1分，无故不参加达标测试在不达标的基础上加扣2分。</w:t>
      </w:r>
    </w:p>
    <w:p w:rsidR="00646600" w:rsidRPr="00FF43BB" w:rsidRDefault="00646600" w:rsidP="00FF43BB">
      <w:pPr>
        <w:ind w:leftChars="207" w:left="795" w:hangingChars="150" w:hanging="360"/>
        <w:rPr>
          <w:rFonts w:ascii="仿宋" w:eastAsia="仿宋" w:hAnsi="仿宋"/>
          <w:sz w:val="24"/>
          <w:szCs w:val="24"/>
        </w:rPr>
      </w:pPr>
      <w:r w:rsidRPr="00FF43BB">
        <w:rPr>
          <w:rFonts w:ascii="仿宋" w:eastAsia="仿宋" w:hAnsi="仿宋" w:hint="eastAsia"/>
          <w:sz w:val="24"/>
          <w:szCs w:val="24"/>
        </w:rPr>
        <w:t>4. 同一事件被校级、校区（院）级、系（年级）批评处分的，只</w:t>
      </w:r>
      <w:proofErr w:type="gramStart"/>
      <w:r w:rsidRPr="00FF43BB">
        <w:rPr>
          <w:rFonts w:ascii="仿宋" w:eastAsia="仿宋" w:hAnsi="仿宋" w:hint="eastAsia"/>
          <w:sz w:val="24"/>
          <w:szCs w:val="24"/>
        </w:rPr>
        <w:t>扣最大</w:t>
      </w:r>
      <w:proofErr w:type="gramEnd"/>
      <w:r w:rsidRPr="00FF43BB">
        <w:rPr>
          <w:rFonts w:ascii="仿宋" w:eastAsia="仿宋" w:hAnsi="仿宋" w:hint="eastAsia"/>
          <w:sz w:val="24"/>
          <w:szCs w:val="24"/>
        </w:rPr>
        <w:t>的那一项分数。</w:t>
      </w:r>
    </w:p>
    <w:p w:rsidR="00646600" w:rsidRPr="00FF43BB" w:rsidRDefault="00646600" w:rsidP="00FF43BB">
      <w:pPr>
        <w:ind w:leftChars="203" w:left="786"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5. 文化类比赛同一竞赛</w:t>
      </w:r>
      <w:proofErr w:type="gramStart"/>
      <w:r w:rsidRPr="00FF43BB">
        <w:rPr>
          <w:rFonts w:ascii="仿宋" w:eastAsia="仿宋" w:hAnsi="仿宋" w:hint="eastAsia"/>
          <w:color w:val="262626" w:themeColor="text1" w:themeTint="D9"/>
          <w:sz w:val="24"/>
          <w:szCs w:val="24"/>
        </w:rPr>
        <w:t>获不同</w:t>
      </w:r>
      <w:proofErr w:type="gramEnd"/>
      <w:r w:rsidRPr="00FF43BB">
        <w:rPr>
          <w:rFonts w:ascii="仿宋" w:eastAsia="仿宋" w:hAnsi="仿宋" w:hint="eastAsia"/>
          <w:color w:val="262626" w:themeColor="text1" w:themeTint="D9"/>
          <w:sz w:val="24"/>
          <w:szCs w:val="24"/>
        </w:rPr>
        <w:t>级别奖项者， 只</w:t>
      </w:r>
      <w:proofErr w:type="gramStart"/>
      <w:r w:rsidRPr="00FF43BB">
        <w:rPr>
          <w:rFonts w:ascii="仿宋" w:eastAsia="仿宋" w:hAnsi="仿宋" w:hint="eastAsia"/>
          <w:color w:val="262626" w:themeColor="text1" w:themeTint="D9"/>
          <w:sz w:val="24"/>
          <w:szCs w:val="24"/>
        </w:rPr>
        <w:t>计最高</w:t>
      </w:r>
      <w:proofErr w:type="gramEnd"/>
      <w:r w:rsidRPr="00FF43BB">
        <w:rPr>
          <w:rFonts w:ascii="仿宋" w:eastAsia="仿宋" w:hAnsi="仿宋" w:hint="eastAsia"/>
          <w:color w:val="262626" w:themeColor="text1" w:themeTint="D9"/>
          <w:sz w:val="24"/>
          <w:szCs w:val="24"/>
        </w:rPr>
        <w:t xml:space="preserve">分， </w:t>
      </w:r>
      <w:proofErr w:type="gramStart"/>
      <w:r w:rsidRPr="00FF43BB">
        <w:rPr>
          <w:rFonts w:ascii="仿宋" w:eastAsia="仿宋" w:hAnsi="仿宋" w:hint="eastAsia"/>
          <w:color w:val="262626" w:themeColor="text1" w:themeTint="D9"/>
          <w:sz w:val="24"/>
          <w:szCs w:val="24"/>
        </w:rPr>
        <w:t>不</w:t>
      </w:r>
      <w:proofErr w:type="gramEnd"/>
      <w:r w:rsidRPr="00FF43BB">
        <w:rPr>
          <w:rFonts w:ascii="仿宋" w:eastAsia="仿宋" w:hAnsi="仿宋" w:hint="eastAsia"/>
          <w:color w:val="262626" w:themeColor="text1" w:themeTint="D9"/>
          <w:sz w:val="24"/>
          <w:szCs w:val="24"/>
        </w:rPr>
        <w:t>累计加分； 体育类比赛同一参赛项目参加不同级别的比赛， 按所获的最高级别奖项计分。不同种类竞赛可累计加分，但不超过三次。</w:t>
      </w:r>
    </w:p>
    <w:p w:rsidR="00646600" w:rsidRPr="00FF43BB" w:rsidRDefault="00646600" w:rsidP="00FF43BB">
      <w:pPr>
        <w:ind w:firstLineChars="200" w:firstLine="48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6. 获奖时间须在综合测评年度内。</w:t>
      </w:r>
    </w:p>
    <w:p w:rsidR="00646600" w:rsidRPr="00FF43BB" w:rsidRDefault="00646600" w:rsidP="00FF43BB">
      <w:pPr>
        <w:ind w:firstLineChars="200" w:firstLine="48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7. 文体活动的加分上限为 20 分 。</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第（五）项细则：</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 大纲规则详细说明：</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上述第 5 点“文化类比赛同一竞赛”指同一节目，而非指同一类别（如合唱、话剧等） ； “体育类比赛同一参赛项目”即国际常规比赛独立列项的比赛（如田径的 100米、接力赛，羽毛球的单打、双打、团体分别为独立的参赛项目） 。</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第 5 点“不同种类竞赛可累计加分，但不超过三次。 ” 指所有竞赛加分加起来不可超过三项；若多于三项文体竞赛获奖，则除了已加竞赛分的项目，其余项目</w:t>
      </w:r>
      <w:proofErr w:type="gramStart"/>
      <w:r w:rsidRPr="00FF43BB">
        <w:rPr>
          <w:rFonts w:ascii="仿宋" w:eastAsia="仿宋" w:hAnsi="仿宋" w:hint="eastAsia"/>
          <w:color w:val="262626" w:themeColor="text1" w:themeTint="D9"/>
          <w:sz w:val="24"/>
          <w:szCs w:val="24"/>
        </w:rPr>
        <w:t>若代表</w:t>
      </w:r>
      <w:proofErr w:type="gramEnd"/>
      <w:r w:rsidRPr="00FF43BB">
        <w:rPr>
          <w:rFonts w:ascii="仿宋" w:eastAsia="仿宋" w:hAnsi="仿宋" w:hint="eastAsia"/>
          <w:color w:val="262626" w:themeColor="text1" w:themeTint="D9"/>
          <w:sz w:val="24"/>
          <w:szCs w:val="24"/>
        </w:rPr>
        <w:t>集体参赛则可在“集体观念”一栏中加参与分。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 非常规的学术、文体竞赛（如学术性质不强的知识竞赛）可于此项加获奖分。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3. 与课程有关但获奖结果不计入课程成绩的比赛可于此项加获奖分。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4. 比赛结果取前 3 名的则按等级算；若超过 3 名的，第 1 名以一等奖计，第 2、3 名以二等奖计，其后名次以三等奖计。</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5. 各类别比赛的优胜奖得分 = 三等奖得分 - 1 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6. 体育比赛相关规定：</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⑴ 获团体奖项者，主力队员（主力队员人数为比赛实际需要的最少人数）加满分，非主力队员加分减半。</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友谊比赛不加分。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团体奖项若与各单项比赛成绩相关，则不予加分。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破</w:t>
      </w:r>
      <w:proofErr w:type="gramStart"/>
      <w:r w:rsidRPr="00FF43BB">
        <w:rPr>
          <w:rFonts w:ascii="仿宋" w:eastAsia="仿宋" w:hAnsi="仿宋" w:hint="eastAsia"/>
          <w:color w:val="262626" w:themeColor="text1" w:themeTint="D9"/>
          <w:sz w:val="24"/>
          <w:szCs w:val="24"/>
        </w:rPr>
        <w:t>校纪录加</w:t>
      </w:r>
      <w:proofErr w:type="gramEnd"/>
      <w:r w:rsidRPr="00FF43BB">
        <w:rPr>
          <w:rFonts w:ascii="仿宋" w:eastAsia="仿宋" w:hAnsi="仿宋" w:hint="eastAsia"/>
          <w:color w:val="262626" w:themeColor="text1" w:themeTint="D9"/>
          <w:sz w:val="24"/>
          <w:szCs w:val="24"/>
        </w:rPr>
        <w:t xml:space="preserve"> 1.5 分，破院纪录加 0.5 分，可与获奖分累加。</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⑸ 文娱类比赛获团体奖项者，主力队员（人数不超过团队人数的 30%）加满分，一般队员加分减半。</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⑹ “最佳</w:t>
      </w:r>
      <w:proofErr w:type="gramStart"/>
      <w:r w:rsidRPr="00FF43BB">
        <w:rPr>
          <w:rFonts w:ascii="仿宋" w:eastAsia="仿宋" w:hAnsi="仿宋" w:hint="eastAsia"/>
          <w:color w:val="262626" w:themeColor="text1" w:themeTint="D9"/>
          <w:sz w:val="24"/>
          <w:szCs w:val="24"/>
        </w:rPr>
        <w:t>啦啦队</w:t>
      </w:r>
      <w:proofErr w:type="gramEnd"/>
      <w:r w:rsidRPr="00FF43BB">
        <w:rPr>
          <w:rFonts w:ascii="仿宋" w:eastAsia="仿宋" w:hAnsi="仿宋" w:hint="eastAsia"/>
          <w:color w:val="262626" w:themeColor="text1" w:themeTint="D9"/>
          <w:sz w:val="24"/>
          <w:szCs w:val="24"/>
        </w:rPr>
        <w:t>奖” 、 “最佳创意奖” 、 “最佳组织奖” 、 “道德风尚奖”等集体加分项目，每人加 0.5 分。</w:t>
      </w:r>
    </w:p>
    <w:p w:rsidR="00646600" w:rsidRPr="00FF43BB" w:rsidRDefault="00646600" w:rsidP="00FF43BB">
      <w:pPr>
        <w:ind w:leftChars="250" w:left="645" w:hangingChars="50" w:hanging="12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7. 文艺作品发表加分：</w:t>
      </w:r>
    </w:p>
    <w:p w:rsidR="00646600" w:rsidRPr="00FF43BB" w:rsidRDefault="00646600" w:rsidP="00646600">
      <w:pPr>
        <w:ind w:left="480"/>
        <w:rPr>
          <w:rFonts w:ascii="仿宋" w:eastAsia="仿宋" w:hAnsi="仿宋"/>
          <w:sz w:val="24"/>
          <w:szCs w:val="24"/>
        </w:rPr>
      </w:pPr>
    </w:p>
    <w:tbl>
      <w:tblPr>
        <w:tblStyle w:val="ae"/>
        <w:tblpPr w:leftFromText="180" w:rightFromText="180" w:vertAnchor="text" w:horzAnchor="margin" w:tblpXSpec="center" w:tblpY="-31"/>
        <w:tblW w:w="0" w:type="auto"/>
        <w:tblLook w:val="04A0" w:firstRow="1" w:lastRow="0" w:firstColumn="1" w:lastColumn="0" w:noHBand="0" w:noVBand="1"/>
      </w:tblPr>
      <w:tblGrid>
        <w:gridCol w:w="1525"/>
        <w:gridCol w:w="1525"/>
        <w:gridCol w:w="1736"/>
        <w:gridCol w:w="1134"/>
      </w:tblGrid>
      <w:tr w:rsidR="00646600" w:rsidRPr="00FF43BB" w:rsidTr="004D5662">
        <w:trPr>
          <w:trHeight w:val="421"/>
        </w:trPr>
        <w:tc>
          <w:tcPr>
            <w:tcW w:w="1525" w:type="dxa"/>
          </w:tcPr>
          <w:p w:rsidR="00646600" w:rsidRPr="00FF43BB" w:rsidRDefault="00646600" w:rsidP="004D5662">
            <w:pPr>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报刊级别</w:t>
            </w:r>
          </w:p>
        </w:tc>
        <w:tc>
          <w:tcPr>
            <w:tcW w:w="1525" w:type="dxa"/>
          </w:tcPr>
          <w:p w:rsidR="00646600" w:rsidRPr="00FF43BB" w:rsidRDefault="00646600" w:rsidP="004D5662">
            <w:pPr>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校级</w:t>
            </w:r>
          </w:p>
        </w:tc>
        <w:tc>
          <w:tcPr>
            <w:tcW w:w="1736" w:type="dxa"/>
          </w:tcPr>
          <w:p w:rsidR="00646600" w:rsidRPr="00FF43BB" w:rsidRDefault="00646600" w:rsidP="004D5662">
            <w:pPr>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院（校区）级</w:t>
            </w:r>
          </w:p>
        </w:tc>
        <w:tc>
          <w:tcPr>
            <w:tcW w:w="1134" w:type="dxa"/>
          </w:tcPr>
          <w:p w:rsidR="00646600" w:rsidRPr="00FF43BB" w:rsidRDefault="00646600" w:rsidP="004D5662">
            <w:pPr>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年级</w:t>
            </w:r>
          </w:p>
        </w:tc>
      </w:tr>
      <w:tr w:rsidR="00646600" w:rsidRPr="00FF43BB" w:rsidTr="004D5662">
        <w:trPr>
          <w:trHeight w:val="415"/>
        </w:trPr>
        <w:tc>
          <w:tcPr>
            <w:tcW w:w="1525" w:type="dxa"/>
          </w:tcPr>
          <w:p w:rsidR="00646600" w:rsidRPr="00FF43BB" w:rsidRDefault="00646600" w:rsidP="004D5662">
            <w:pPr>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加分/篇</w:t>
            </w:r>
          </w:p>
        </w:tc>
        <w:tc>
          <w:tcPr>
            <w:tcW w:w="1525" w:type="dxa"/>
          </w:tcPr>
          <w:p w:rsidR="00646600" w:rsidRPr="00FF43BB" w:rsidRDefault="00646600" w:rsidP="00FF43BB">
            <w:pPr>
              <w:ind w:firstLineChars="150" w:firstLine="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3</w:t>
            </w:r>
          </w:p>
        </w:tc>
        <w:tc>
          <w:tcPr>
            <w:tcW w:w="1736" w:type="dxa"/>
          </w:tcPr>
          <w:p w:rsidR="00646600" w:rsidRPr="00FF43BB" w:rsidRDefault="00646600" w:rsidP="00FF43BB">
            <w:pPr>
              <w:ind w:firstLineChars="150" w:firstLine="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2</w:t>
            </w:r>
          </w:p>
        </w:tc>
        <w:tc>
          <w:tcPr>
            <w:tcW w:w="1134" w:type="dxa"/>
          </w:tcPr>
          <w:p w:rsidR="00646600" w:rsidRPr="00FF43BB" w:rsidRDefault="00646600" w:rsidP="00FF43BB">
            <w:pPr>
              <w:ind w:firstLineChars="100" w:firstLine="24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w:t>
            </w:r>
          </w:p>
        </w:tc>
      </w:tr>
    </w:tbl>
    <w:p w:rsidR="00646600" w:rsidRPr="00FF43BB" w:rsidRDefault="00646600" w:rsidP="00FF43BB">
      <w:pPr>
        <w:ind w:leftChars="250" w:left="645" w:hangingChars="50" w:hanging="120"/>
        <w:rPr>
          <w:rFonts w:ascii="仿宋" w:eastAsia="仿宋" w:hAnsi="仿宋"/>
          <w:color w:val="262626" w:themeColor="text1" w:themeTint="D9"/>
          <w:sz w:val="24"/>
          <w:szCs w:val="24"/>
        </w:rPr>
      </w:pPr>
    </w:p>
    <w:p w:rsidR="00646600" w:rsidRPr="00FF43BB" w:rsidRDefault="00646600" w:rsidP="00FF43BB">
      <w:pPr>
        <w:ind w:leftChars="250" w:left="885" w:hangingChars="150" w:hanging="360"/>
        <w:rPr>
          <w:rFonts w:ascii="仿宋" w:eastAsia="仿宋" w:hAnsi="仿宋"/>
          <w:color w:val="262626" w:themeColor="text1" w:themeTint="D9"/>
          <w:sz w:val="24"/>
          <w:szCs w:val="24"/>
        </w:rPr>
      </w:pPr>
    </w:p>
    <w:p w:rsidR="00646600" w:rsidRPr="00FF43BB" w:rsidRDefault="00646600" w:rsidP="00FF43BB">
      <w:pPr>
        <w:ind w:leftChars="250" w:left="645" w:hangingChars="50" w:hanging="120"/>
        <w:rPr>
          <w:rFonts w:ascii="仿宋" w:eastAsia="仿宋" w:hAnsi="仿宋"/>
          <w:color w:val="262626" w:themeColor="text1" w:themeTint="D9"/>
          <w:sz w:val="24"/>
          <w:szCs w:val="24"/>
        </w:rPr>
      </w:pPr>
    </w:p>
    <w:p w:rsidR="00646600" w:rsidRPr="00FF43BB" w:rsidRDefault="00646600" w:rsidP="00646600">
      <w:pPr>
        <w:pStyle w:val="a5"/>
        <w:numPr>
          <w:ilvl w:val="0"/>
          <w:numId w:val="11"/>
        </w:numPr>
        <w:ind w:firstLineChars="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 xml:space="preserve"> 发表的作品是指：报道、文学、摄影、美术、绘画等文艺作品以及非学术成果文章（如科普性质文章、 、学习心得等） ；摄影、美术、绘画等如为同一主题发表，按一篇加分；</w:t>
      </w:r>
    </w:p>
    <w:p w:rsidR="00646600" w:rsidRPr="00FF43BB" w:rsidRDefault="00646600" w:rsidP="00FF43BB">
      <w:pPr>
        <w:ind w:firstLineChars="250" w:firstLine="600"/>
        <w:rPr>
          <w:rFonts w:ascii="仿宋" w:eastAsia="仿宋" w:hAnsi="仿宋"/>
          <w:color w:val="262626" w:themeColor="text1" w:themeTint="D9"/>
          <w:sz w:val="24"/>
          <w:szCs w:val="24"/>
        </w:rPr>
      </w:pPr>
    </w:p>
    <w:p w:rsidR="00646600" w:rsidRPr="00FF43BB" w:rsidRDefault="00646600" w:rsidP="00FF43BB">
      <w:pPr>
        <w:ind w:leftChars="250" w:left="885"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⑵ 根据报刊主办单位确定级别；在校外报刊杂志上发表文艺作品，若为国内正式期刊（国内正式期刊的刊号是由国际标准刊号（ISSN）和国内统一刊号（CN）两部分组成，ISSN 刊号标准格式是：ISSN XXXX-XXXX；CN 刊号标准格式是：</w:t>
      </w:r>
      <w:r w:rsidRPr="00FF43BB">
        <w:rPr>
          <w:rFonts w:ascii="仿宋" w:eastAsia="仿宋" w:hAnsi="仿宋" w:hint="eastAsia"/>
          <w:color w:val="262626" w:themeColor="text1" w:themeTint="D9"/>
          <w:sz w:val="24"/>
          <w:szCs w:val="24"/>
        </w:rPr>
        <w:lastRenderedPageBreak/>
        <w:t>CNXX-XXXX），按校级加分，其余情况不予加分。</w:t>
      </w:r>
    </w:p>
    <w:p w:rsidR="00646600" w:rsidRPr="00FF43BB" w:rsidRDefault="00646600" w:rsidP="00646600">
      <w:pPr>
        <w:ind w:leftChars="300" w:left="63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⑶ 在各级报刊上发表的文章中，超过 500 字者以 100％计分，100 至   500 字者以 50％计分，低于 100 字者每篇加 0.5 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⑷ 作品是由多人共同发表的，作者平均分配分数；</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⑸ 发表在不同级别报刊上的同一作品只</w:t>
      </w:r>
      <w:proofErr w:type="gramStart"/>
      <w:r w:rsidRPr="00FF43BB">
        <w:rPr>
          <w:rFonts w:ascii="仿宋" w:eastAsia="仿宋" w:hAnsi="仿宋" w:hint="eastAsia"/>
          <w:color w:val="262626" w:themeColor="text1" w:themeTint="D9"/>
          <w:sz w:val="24"/>
          <w:szCs w:val="24"/>
        </w:rPr>
        <w:t>计最高</w:t>
      </w:r>
      <w:proofErr w:type="gramEnd"/>
      <w:r w:rsidRPr="00FF43BB">
        <w:rPr>
          <w:rFonts w:ascii="仿宋" w:eastAsia="仿宋" w:hAnsi="仿宋" w:hint="eastAsia"/>
          <w:color w:val="262626" w:themeColor="text1" w:themeTint="D9"/>
          <w:sz w:val="24"/>
          <w:szCs w:val="24"/>
        </w:rPr>
        <w:t>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⑹ 以下情况发表的作品不予加分：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a) 记者在所属单位报刊上发表文艺作品或发表文艺作品为分内工作者；</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b) 整理文章；</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c) 对</w:t>
      </w:r>
      <w:proofErr w:type="gramStart"/>
      <w:r w:rsidRPr="00FF43BB">
        <w:rPr>
          <w:rFonts w:ascii="仿宋" w:eastAsia="仿宋" w:hAnsi="仿宋" w:hint="eastAsia"/>
          <w:color w:val="262626" w:themeColor="text1" w:themeTint="D9"/>
          <w:sz w:val="24"/>
          <w:szCs w:val="24"/>
        </w:rPr>
        <w:t>某活动</w:t>
      </w:r>
      <w:proofErr w:type="gramEnd"/>
      <w:r w:rsidRPr="00FF43BB">
        <w:rPr>
          <w:rFonts w:ascii="仿宋" w:eastAsia="仿宋" w:hAnsi="仿宋" w:hint="eastAsia"/>
          <w:color w:val="262626" w:themeColor="text1" w:themeTint="D9"/>
          <w:sz w:val="24"/>
          <w:szCs w:val="24"/>
        </w:rPr>
        <w:t>简单的报道；</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d) 在网站上发表的文艺作品；</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e) 在非正式刊物（如活动纪念册）上发表的文艺作品。</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⑺ 这部分加分与广播台投稿加分合计上限为 10 分。</w:t>
      </w:r>
    </w:p>
    <w:p w:rsidR="00646600" w:rsidRPr="00FF43BB" w:rsidRDefault="00646600" w:rsidP="00FF43BB">
      <w:pPr>
        <w:ind w:leftChars="250" w:left="885"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8. 广播台投稿达 500 字或以上者加 1 分/篇，500 字以下者加 0.5 分/篇；广播台成员在广播台投稿不予加分。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9. 征文比赛等</w:t>
      </w:r>
      <w:proofErr w:type="gramStart"/>
      <w:r w:rsidRPr="00FF43BB">
        <w:rPr>
          <w:rFonts w:ascii="仿宋" w:eastAsia="仿宋" w:hAnsi="仿宋" w:hint="eastAsia"/>
          <w:color w:val="262626" w:themeColor="text1" w:themeTint="D9"/>
          <w:sz w:val="24"/>
          <w:szCs w:val="24"/>
        </w:rPr>
        <w:t>既发表</w:t>
      </w:r>
      <w:proofErr w:type="gramEnd"/>
      <w:r w:rsidRPr="00FF43BB">
        <w:rPr>
          <w:rFonts w:ascii="仿宋" w:eastAsia="仿宋" w:hAnsi="仿宋" w:hint="eastAsia"/>
          <w:color w:val="262626" w:themeColor="text1" w:themeTint="D9"/>
          <w:sz w:val="24"/>
          <w:szCs w:val="24"/>
        </w:rPr>
        <w:t>文艺类作品又获奖的情况只加两者中的最高分。</w:t>
      </w:r>
    </w:p>
    <w:p w:rsidR="00646600" w:rsidRPr="00FF43BB" w:rsidRDefault="00646600" w:rsidP="00FF43BB">
      <w:pPr>
        <w:ind w:leftChars="250" w:left="885"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10. 为某一活动而设立的选拔比赛（如北校区迎新年晚会而设立的主持人大赛） ，比赛与活动视为同一个活动，只</w:t>
      </w:r>
      <w:proofErr w:type="gramStart"/>
      <w:r w:rsidRPr="00FF43BB">
        <w:rPr>
          <w:rFonts w:ascii="仿宋" w:eastAsia="仿宋" w:hAnsi="仿宋" w:hint="eastAsia"/>
          <w:color w:val="262626" w:themeColor="text1" w:themeTint="D9"/>
          <w:sz w:val="24"/>
          <w:szCs w:val="24"/>
        </w:rPr>
        <w:t>加其中</w:t>
      </w:r>
      <w:proofErr w:type="gramEnd"/>
      <w:r w:rsidRPr="00FF43BB">
        <w:rPr>
          <w:rFonts w:ascii="仿宋" w:eastAsia="仿宋" w:hAnsi="仿宋" w:hint="eastAsia"/>
          <w:color w:val="262626" w:themeColor="text1" w:themeTint="D9"/>
          <w:sz w:val="24"/>
          <w:szCs w:val="24"/>
        </w:rPr>
        <w:t>的最高分，不能累加。</w:t>
      </w:r>
    </w:p>
    <w:p w:rsidR="00646600" w:rsidRPr="00FF43BB" w:rsidRDefault="00646600" w:rsidP="00FF43BB">
      <w:pPr>
        <w:ind w:leftChars="250" w:left="885" w:hangingChars="150" w:hanging="36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11. 娱乐性较强的比赛 （如默契女生、 趣味运动会） 不按获奖分加分， 代表集体参赛者可加于第（五）项，个人参赛不加分。</w:t>
      </w:r>
    </w:p>
    <w:p w:rsidR="00646600" w:rsidRPr="00FF43BB" w:rsidRDefault="00646600" w:rsidP="00FF43BB">
      <w:pPr>
        <w:ind w:firstLineChars="250" w:firstLine="600"/>
        <w:rPr>
          <w:rFonts w:ascii="仿宋" w:eastAsia="仿宋" w:hAnsi="仿宋"/>
          <w:color w:val="262626" w:themeColor="text1" w:themeTint="D9"/>
          <w:sz w:val="24"/>
          <w:szCs w:val="24"/>
        </w:rPr>
      </w:pPr>
      <w:r w:rsidRPr="00FF43BB">
        <w:rPr>
          <w:rFonts w:ascii="仿宋" w:eastAsia="仿宋" w:hAnsi="仿宋" w:hint="eastAsia"/>
          <w:color w:val="262626" w:themeColor="text1" w:themeTint="D9"/>
          <w:sz w:val="24"/>
          <w:szCs w:val="24"/>
        </w:rPr>
        <w:t>12. 参加与中山大学无关的校外竞赛，不论获奖与否均不予加分。</w:t>
      </w:r>
    </w:p>
    <w:p w:rsidR="00646600" w:rsidRPr="00FF43BB" w:rsidRDefault="00646600" w:rsidP="00646600">
      <w:pPr>
        <w:spacing w:line="380" w:lineRule="exact"/>
        <w:jc w:val="center"/>
        <w:rPr>
          <w:rFonts w:ascii="仿宋" w:eastAsia="仿宋" w:hAnsi="仿宋"/>
          <w:b/>
          <w:sz w:val="24"/>
          <w:szCs w:val="24"/>
        </w:rPr>
      </w:pPr>
      <w:r w:rsidRPr="00FF43BB">
        <w:rPr>
          <w:rFonts w:ascii="仿宋" w:eastAsia="仿宋" w:hAnsi="仿宋" w:hint="eastAsia"/>
          <w:b/>
          <w:sz w:val="24"/>
          <w:szCs w:val="24"/>
        </w:rPr>
        <w:t>第四章  附  则</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第八条</w:t>
      </w:r>
      <w:r w:rsidRPr="00FF43BB">
        <w:rPr>
          <w:rFonts w:ascii="仿宋" w:eastAsia="仿宋" w:hAnsi="仿宋" w:hint="eastAsia"/>
          <w:sz w:val="24"/>
          <w:szCs w:val="24"/>
        </w:rPr>
        <w:t xml:space="preserve">  每位学生每学年必须认真写一份书面总结，并如实填写各项奖分和扣分。</w:t>
      </w:r>
    </w:p>
    <w:p w:rsidR="00646600" w:rsidRPr="00FF43BB" w:rsidRDefault="00646600" w:rsidP="00646600">
      <w:pPr>
        <w:tabs>
          <w:tab w:val="left" w:pos="1980"/>
        </w:tabs>
        <w:spacing w:line="380" w:lineRule="exact"/>
        <w:ind w:firstLine="482"/>
        <w:rPr>
          <w:rFonts w:ascii="仿宋" w:eastAsia="仿宋" w:hAnsi="仿宋"/>
          <w:sz w:val="24"/>
          <w:szCs w:val="24"/>
        </w:rPr>
      </w:pPr>
      <w:r w:rsidRPr="00FF43BB">
        <w:rPr>
          <w:rFonts w:ascii="仿宋" w:eastAsia="仿宋" w:hAnsi="仿宋" w:hint="eastAsia"/>
          <w:b/>
          <w:sz w:val="24"/>
          <w:szCs w:val="24"/>
        </w:rPr>
        <w:t>第九条</w:t>
      </w:r>
      <w:r w:rsidRPr="00FF43BB">
        <w:rPr>
          <w:rFonts w:ascii="仿宋" w:eastAsia="仿宋" w:hAnsi="仿宋" w:hint="eastAsia"/>
          <w:sz w:val="24"/>
          <w:szCs w:val="24"/>
        </w:rPr>
        <w:t xml:space="preserve">  学生综合测评以班为单位进行。各班设</w:t>
      </w:r>
      <w:proofErr w:type="gramStart"/>
      <w:r w:rsidRPr="00FF43BB">
        <w:rPr>
          <w:rFonts w:ascii="仿宋" w:eastAsia="仿宋" w:hAnsi="仿宋" w:hint="eastAsia"/>
          <w:sz w:val="24"/>
          <w:szCs w:val="24"/>
        </w:rPr>
        <w:t>测评审议</w:t>
      </w:r>
      <w:proofErr w:type="gramEnd"/>
      <w:r w:rsidRPr="00FF43BB">
        <w:rPr>
          <w:rFonts w:ascii="仿宋" w:eastAsia="仿宋" w:hAnsi="仿宋" w:hint="eastAsia"/>
          <w:sz w:val="24"/>
          <w:szCs w:val="24"/>
        </w:rPr>
        <w:t>小组，负责核实奖、扣分并审议学生自评结果，有错漏的予以更正或补充，提交系（年级）审核小组复查。系（年级）审核小组负责全面审核各班</w:t>
      </w:r>
      <w:proofErr w:type="gramStart"/>
      <w:r w:rsidRPr="00FF43BB">
        <w:rPr>
          <w:rFonts w:ascii="仿宋" w:eastAsia="仿宋" w:hAnsi="仿宋" w:hint="eastAsia"/>
          <w:sz w:val="24"/>
          <w:szCs w:val="24"/>
        </w:rPr>
        <w:t>测评审议</w:t>
      </w:r>
      <w:proofErr w:type="gramEnd"/>
      <w:r w:rsidRPr="00FF43BB">
        <w:rPr>
          <w:rFonts w:ascii="仿宋" w:eastAsia="仿宋" w:hAnsi="仿宋" w:hint="eastAsia"/>
          <w:sz w:val="24"/>
          <w:szCs w:val="24"/>
        </w:rPr>
        <w:t>结果。复审后，向本系（年级）学生公布测评成绩第一榜，学生如有意见，可向系（年级）反映，经系（年级）审核后再公布第二榜；如学生再有意见，可于第二榜公布后的3个工作日内向学院</w:t>
      </w:r>
      <w:proofErr w:type="gramStart"/>
      <w:r w:rsidRPr="00FF43BB">
        <w:rPr>
          <w:rFonts w:ascii="仿宋" w:eastAsia="仿宋" w:hAnsi="仿宋" w:hint="eastAsia"/>
          <w:sz w:val="24"/>
          <w:szCs w:val="24"/>
        </w:rPr>
        <w:t>学工办</w:t>
      </w:r>
      <w:proofErr w:type="gramEnd"/>
      <w:r w:rsidRPr="00FF43BB">
        <w:rPr>
          <w:rFonts w:ascii="仿宋" w:eastAsia="仿宋" w:hAnsi="仿宋" w:hint="eastAsia"/>
          <w:sz w:val="24"/>
          <w:szCs w:val="24"/>
        </w:rPr>
        <w:t>反映，经学院</w:t>
      </w:r>
      <w:proofErr w:type="gramStart"/>
      <w:r w:rsidRPr="00FF43BB">
        <w:rPr>
          <w:rFonts w:ascii="仿宋" w:eastAsia="仿宋" w:hAnsi="仿宋" w:hint="eastAsia"/>
          <w:sz w:val="24"/>
          <w:szCs w:val="24"/>
        </w:rPr>
        <w:t>学工办</w:t>
      </w:r>
      <w:proofErr w:type="gramEnd"/>
      <w:r w:rsidRPr="00FF43BB">
        <w:rPr>
          <w:rFonts w:ascii="仿宋" w:eastAsia="仿宋" w:hAnsi="仿宋" w:hint="eastAsia"/>
          <w:sz w:val="24"/>
          <w:szCs w:val="24"/>
        </w:rPr>
        <w:t>审批，最后公布第三榜（定榜）。</w:t>
      </w:r>
    </w:p>
    <w:p w:rsidR="00646600" w:rsidRPr="00FF43BB" w:rsidRDefault="00646600" w:rsidP="00FF43BB">
      <w:pPr>
        <w:pStyle w:val="aa"/>
        <w:spacing w:before="0" w:beforeAutospacing="0" w:after="0" w:afterAutospacing="0" w:line="380" w:lineRule="exact"/>
        <w:ind w:firstLineChars="200" w:firstLine="482"/>
        <w:jc w:val="both"/>
        <w:rPr>
          <w:rFonts w:ascii="仿宋" w:eastAsia="仿宋" w:hAnsi="仿宋"/>
          <w:bCs/>
          <w:color w:val="000000"/>
        </w:rPr>
      </w:pPr>
      <w:r w:rsidRPr="00FF43BB">
        <w:rPr>
          <w:rFonts w:ascii="仿宋" w:eastAsia="仿宋" w:hAnsi="仿宋" w:hint="eastAsia"/>
          <w:b/>
          <w:color w:val="000000"/>
        </w:rPr>
        <w:t>第十条</w:t>
      </w:r>
      <w:r w:rsidRPr="00FF43BB">
        <w:rPr>
          <w:rFonts w:ascii="仿宋" w:eastAsia="仿宋" w:hAnsi="仿宋" w:hint="eastAsia"/>
          <w:bCs/>
        </w:rPr>
        <w:t xml:space="preserve">  </w:t>
      </w:r>
      <w:r w:rsidRPr="00FF43BB">
        <w:rPr>
          <w:rFonts w:ascii="仿宋" w:eastAsia="仿宋" w:hAnsi="仿宋" w:hint="eastAsia"/>
          <w:bCs/>
          <w:color w:val="000000"/>
        </w:rPr>
        <w:t>在学生综合素质测评过程中，班、年级（系）和学院的职责：</w:t>
      </w:r>
    </w:p>
    <w:p w:rsidR="00646600" w:rsidRPr="00FF43BB" w:rsidRDefault="00646600" w:rsidP="00FF43BB">
      <w:pPr>
        <w:spacing w:line="380" w:lineRule="exact"/>
        <w:ind w:firstLineChars="200" w:firstLine="480"/>
        <w:rPr>
          <w:rFonts w:ascii="仿宋" w:eastAsia="仿宋" w:hAnsi="仿宋"/>
          <w:sz w:val="24"/>
          <w:szCs w:val="24"/>
        </w:rPr>
      </w:pPr>
      <w:r w:rsidRPr="00FF43BB">
        <w:rPr>
          <w:rFonts w:ascii="仿宋" w:eastAsia="仿宋" w:hAnsi="仿宋" w:hint="eastAsia"/>
          <w:sz w:val="24"/>
          <w:szCs w:val="24"/>
        </w:rPr>
        <w:t>1．</w:t>
      </w:r>
      <w:proofErr w:type="gramStart"/>
      <w:r w:rsidRPr="00FF43BB">
        <w:rPr>
          <w:rFonts w:ascii="仿宋" w:eastAsia="仿宋" w:hAnsi="仿宋"/>
          <w:sz w:val="24"/>
          <w:szCs w:val="24"/>
        </w:rPr>
        <w:t>班综合</w:t>
      </w:r>
      <w:proofErr w:type="gramEnd"/>
      <w:r w:rsidRPr="00FF43BB">
        <w:rPr>
          <w:rFonts w:ascii="仿宋" w:eastAsia="仿宋" w:hAnsi="仿宋"/>
          <w:sz w:val="24"/>
          <w:szCs w:val="24"/>
        </w:rPr>
        <w:t>测评小组</w:t>
      </w:r>
      <w:r w:rsidRPr="00FF43BB">
        <w:rPr>
          <w:rFonts w:ascii="仿宋" w:eastAsia="仿宋" w:hAnsi="仿宋" w:hint="eastAsia"/>
          <w:sz w:val="24"/>
          <w:szCs w:val="24"/>
        </w:rPr>
        <w:t>由团支书、班长、其他班委及学生代表组成，</w:t>
      </w:r>
      <w:proofErr w:type="gramStart"/>
      <w:r w:rsidRPr="00FF43BB">
        <w:rPr>
          <w:rFonts w:ascii="仿宋" w:eastAsia="仿宋" w:hAnsi="仿宋" w:hint="eastAsia"/>
          <w:sz w:val="24"/>
          <w:szCs w:val="24"/>
        </w:rPr>
        <w:t>班综合</w:t>
      </w:r>
      <w:proofErr w:type="gramEnd"/>
      <w:r w:rsidRPr="00FF43BB">
        <w:rPr>
          <w:rFonts w:ascii="仿宋" w:eastAsia="仿宋" w:hAnsi="仿宋" w:hint="eastAsia"/>
          <w:sz w:val="24"/>
          <w:szCs w:val="24"/>
        </w:rPr>
        <w:t>测评小组</w:t>
      </w:r>
      <w:r w:rsidRPr="00FF43BB">
        <w:rPr>
          <w:rFonts w:ascii="仿宋" w:eastAsia="仿宋" w:hAnsi="仿宋"/>
          <w:sz w:val="24"/>
          <w:szCs w:val="24"/>
        </w:rPr>
        <w:t xml:space="preserve">其主要职责是： </w:t>
      </w:r>
    </w:p>
    <w:p w:rsidR="00646600" w:rsidRPr="00FF43BB" w:rsidRDefault="00646600" w:rsidP="00FF43BB">
      <w:pPr>
        <w:spacing w:line="380" w:lineRule="exact"/>
        <w:ind w:leftChars="320" w:left="1258" w:hangingChars="244" w:hanging="586"/>
        <w:rPr>
          <w:rFonts w:ascii="仿宋" w:eastAsia="仿宋" w:hAnsi="仿宋"/>
          <w:sz w:val="24"/>
          <w:szCs w:val="24"/>
        </w:rPr>
      </w:pPr>
      <w:r w:rsidRPr="00FF43BB">
        <w:rPr>
          <w:rFonts w:ascii="仿宋" w:eastAsia="仿宋" w:hAnsi="仿宋" w:hint="eastAsia"/>
          <w:sz w:val="24"/>
          <w:szCs w:val="24"/>
        </w:rPr>
        <w:t>（1）</w:t>
      </w:r>
      <w:r w:rsidRPr="00FF43BB">
        <w:rPr>
          <w:rFonts w:ascii="仿宋" w:eastAsia="仿宋" w:hAnsi="仿宋"/>
          <w:sz w:val="24"/>
          <w:szCs w:val="24"/>
        </w:rPr>
        <w:t>审核本班同学综合</w:t>
      </w:r>
      <w:r w:rsidRPr="00FF43BB">
        <w:rPr>
          <w:rFonts w:ascii="仿宋" w:eastAsia="仿宋" w:hAnsi="仿宋" w:hint="eastAsia"/>
          <w:sz w:val="24"/>
          <w:szCs w:val="24"/>
        </w:rPr>
        <w:t>素质</w:t>
      </w:r>
      <w:r w:rsidRPr="00FF43BB">
        <w:rPr>
          <w:rFonts w:ascii="仿宋" w:eastAsia="仿宋" w:hAnsi="仿宋"/>
          <w:sz w:val="24"/>
          <w:szCs w:val="24"/>
        </w:rPr>
        <w:t>测评</w:t>
      </w:r>
      <w:r w:rsidRPr="00FF43BB">
        <w:rPr>
          <w:rFonts w:ascii="仿宋" w:eastAsia="仿宋" w:hAnsi="仿宋" w:hint="eastAsia"/>
          <w:sz w:val="24"/>
          <w:szCs w:val="24"/>
        </w:rPr>
        <w:t>中非专业素质测评</w:t>
      </w:r>
      <w:r w:rsidRPr="00FF43BB">
        <w:rPr>
          <w:rFonts w:ascii="仿宋" w:eastAsia="仿宋" w:hAnsi="仿宋"/>
          <w:sz w:val="24"/>
          <w:szCs w:val="24"/>
        </w:rPr>
        <w:t>方面的奖励分和扣分，</w:t>
      </w:r>
      <w:r w:rsidRPr="00FF43BB">
        <w:rPr>
          <w:rFonts w:ascii="仿宋" w:eastAsia="仿宋" w:hAnsi="仿宋" w:hint="eastAsia"/>
          <w:sz w:val="24"/>
          <w:szCs w:val="24"/>
        </w:rPr>
        <w:t>收集及</w:t>
      </w:r>
      <w:r w:rsidRPr="00FF43BB">
        <w:rPr>
          <w:rFonts w:ascii="仿宋" w:eastAsia="仿宋" w:hAnsi="仿宋"/>
          <w:sz w:val="24"/>
          <w:szCs w:val="24"/>
        </w:rPr>
        <w:t>上报综合</w:t>
      </w:r>
      <w:r w:rsidRPr="00FF43BB">
        <w:rPr>
          <w:rFonts w:ascii="仿宋" w:eastAsia="仿宋" w:hAnsi="仿宋" w:hint="eastAsia"/>
          <w:sz w:val="24"/>
          <w:szCs w:val="24"/>
        </w:rPr>
        <w:t>素质</w:t>
      </w:r>
      <w:r w:rsidRPr="00FF43BB">
        <w:rPr>
          <w:rFonts w:ascii="仿宋" w:eastAsia="仿宋" w:hAnsi="仿宋"/>
          <w:sz w:val="24"/>
          <w:szCs w:val="24"/>
        </w:rPr>
        <w:t>测评</w:t>
      </w:r>
      <w:r w:rsidRPr="00FF43BB">
        <w:rPr>
          <w:rFonts w:ascii="仿宋" w:eastAsia="仿宋" w:hAnsi="仿宋" w:hint="eastAsia"/>
          <w:sz w:val="24"/>
          <w:szCs w:val="24"/>
        </w:rPr>
        <w:t>相关证明</w:t>
      </w:r>
      <w:r w:rsidRPr="00FF43BB">
        <w:rPr>
          <w:rFonts w:ascii="仿宋" w:eastAsia="仿宋" w:hAnsi="仿宋"/>
          <w:sz w:val="24"/>
          <w:szCs w:val="24"/>
        </w:rPr>
        <w:t>材料；</w:t>
      </w:r>
    </w:p>
    <w:p w:rsidR="00646600" w:rsidRPr="00FF43BB" w:rsidRDefault="00646600" w:rsidP="00FF43BB">
      <w:pPr>
        <w:spacing w:line="380" w:lineRule="exact"/>
        <w:ind w:leftChars="207" w:left="435" w:firstLineChars="100" w:firstLine="240"/>
        <w:rPr>
          <w:rFonts w:ascii="仿宋" w:eastAsia="仿宋" w:hAnsi="仿宋"/>
          <w:sz w:val="24"/>
          <w:szCs w:val="24"/>
        </w:rPr>
      </w:pPr>
      <w:r w:rsidRPr="00FF43BB">
        <w:rPr>
          <w:rFonts w:ascii="仿宋" w:eastAsia="仿宋" w:hAnsi="仿宋" w:hint="eastAsia"/>
          <w:sz w:val="24"/>
          <w:szCs w:val="24"/>
        </w:rPr>
        <w:t>（2）</w:t>
      </w:r>
      <w:r w:rsidRPr="00FF43BB">
        <w:rPr>
          <w:rFonts w:ascii="仿宋" w:eastAsia="仿宋" w:hAnsi="仿宋"/>
          <w:sz w:val="24"/>
          <w:szCs w:val="24"/>
        </w:rPr>
        <w:t>做好综合</w:t>
      </w:r>
      <w:r w:rsidRPr="00FF43BB">
        <w:rPr>
          <w:rFonts w:ascii="仿宋" w:eastAsia="仿宋" w:hAnsi="仿宋" w:hint="eastAsia"/>
          <w:sz w:val="24"/>
          <w:szCs w:val="24"/>
        </w:rPr>
        <w:t>素质</w:t>
      </w:r>
      <w:r w:rsidRPr="00FF43BB">
        <w:rPr>
          <w:rFonts w:ascii="仿宋" w:eastAsia="仿宋" w:hAnsi="仿宋"/>
          <w:sz w:val="24"/>
          <w:szCs w:val="24"/>
        </w:rPr>
        <w:t>测评过程中的思想工作和与综合</w:t>
      </w:r>
      <w:r w:rsidRPr="00FF43BB">
        <w:rPr>
          <w:rFonts w:ascii="仿宋" w:eastAsia="仿宋" w:hAnsi="仿宋" w:hint="eastAsia"/>
          <w:sz w:val="24"/>
          <w:szCs w:val="24"/>
        </w:rPr>
        <w:t>素质</w:t>
      </w:r>
      <w:r w:rsidRPr="00FF43BB">
        <w:rPr>
          <w:rFonts w:ascii="仿宋" w:eastAsia="仿宋" w:hAnsi="仿宋"/>
          <w:sz w:val="24"/>
          <w:szCs w:val="24"/>
        </w:rPr>
        <w:t>测评有关的其</w:t>
      </w:r>
      <w:r w:rsidRPr="00FF43BB">
        <w:rPr>
          <w:rFonts w:ascii="仿宋" w:eastAsia="仿宋" w:hAnsi="仿宋" w:hint="eastAsia"/>
          <w:sz w:val="24"/>
          <w:szCs w:val="24"/>
        </w:rPr>
        <w:t>它</w:t>
      </w:r>
      <w:r w:rsidRPr="00FF43BB">
        <w:rPr>
          <w:rFonts w:ascii="仿宋" w:eastAsia="仿宋" w:hAnsi="仿宋"/>
          <w:sz w:val="24"/>
          <w:szCs w:val="24"/>
        </w:rPr>
        <w:t>工作。</w:t>
      </w:r>
    </w:p>
    <w:p w:rsidR="00646600" w:rsidRPr="00FF43BB" w:rsidRDefault="00646600" w:rsidP="00FF43BB">
      <w:pPr>
        <w:tabs>
          <w:tab w:val="left" w:pos="720"/>
        </w:tabs>
        <w:spacing w:line="380" w:lineRule="exact"/>
        <w:ind w:leftChars="228" w:left="899" w:hangingChars="175" w:hanging="420"/>
        <w:rPr>
          <w:rFonts w:ascii="仿宋" w:eastAsia="仿宋" w:hAnsi="仿宋"/>
          <w:sz w:val="24"/>
          <w:szCs w:val="24"/>
        </w:rPr>
      </w:pPr>
      <w:r w:rsidRPr="00FF43BB">
        <w:rPr>
          <w:rFonts w:ascii="仿宋" w:eastAsia="仿宋" w:hAnsi="仿宋" w:hint="eastAsia"/>
          <w:sz w:val="24"/>
          <w:szCs w:val="24"/>
        </w:rPr>
        <w:t>2．</w:t>
      </w:r>
      <w:r w:rsidRPr="00FF43BB">
        <w:rPr>
          <w:rFonts w:ascii="仿宋" w:eastAsia="仿宋" w:hAnsi="仿宋"/>
          <w:sz w:val="24"/>
          <w:szCs w:val="24"/>
        </w:rPr>
        <w:t>年级</w:t>
      </w:r>
      <w:r w:rsidRPr="00FF43BB">
        <w:rPr>
          <w:rFonts w:ascii="仿宋" w:eastAsia="仿宋" w:hAnsi="仿宋" w:hint="eastAsia"/>
          <w:sz w:val="24"/>
          <w:szCs w:val="24"/>
        </w:rPr>
        <w:t>（系）</w:t>
      </w:r>
      <w:r w:rsidRPr="00FF43BB">
        <w:rPr>
          <w:rFonts w:ascii="仿宋" w:eastAsia="仿宋" w:hAnsi="仿宋"/>
          <w:sz w:val="24"/>
          <w:szCs w:val="24"/>
        </w:rPr>
        <w:t>综合</w:t>
      </w:r>
      <w:r w:rsidRPr="00FF43BB">
        <w:rPr>
          <w:rFonts w:ascii="仿宋" w:eastAsia="仿宋" w:hAnsi="仿宋" w:hint="eastAsia"/>
          <w:sz w:val="24"/>
          <w:szCs w:val="24"/>
        </w:rPr>
        <w:t>素质</w:t>
      </w:r>
      <w:r w:rsidRPr="00FF43BB">
        <w:rPr>
          <w:rFonts w:ascii="仿宋" w:eastAsia="仿宋" w:hAnsi="仿宋"/>
          <w:sz w:val="24"/>
          <w:szCs w:val="24"/>
        </w:rPr>
        <w:t>测评小组</w:t>
      </w:r>
      <w:r w:rsidRPr="00FF43BB">
        <w:rPr>
          <w:rFonts w:ascii="仿宋" w:eastAsia="仿宋" w:hAnsi="仿宋" w:hint="eastAsia"/>
          <w:sz w:val="24"/>
          <w:szCs w:val="24"/>
        </w:rPr>
        <w:t>由党团干部及学生代表构成</w:t>
      </w:r>
      <w:r w:rsidRPr="00FF43BB">
        <w:rPr>
          <w:rFonts w:ascii="仿宋" w:eastAsia="仿宋" w:hAnsi="仿宋"/>
          <w:sz w:val="24"/>
          <w:szCs w:val="24"/>
        </w:rPr>
        <w:t>，其主要职能是：</w:t>
      </w:r>
    </w:p>
    <w:p w:rsidR="00646600" w:rsidRPr="00FF43BB" w:rsidRDefault="00646600" w:rsidP="00FF43BB">
      <w:pPr>
        <w:spacing w:line="380" w:lineRule="exact"/>
        <w:ind w:leftChars="321" w:left="1394" w:hangingChars="300" w:hanging="720"/>
        <w:rPr>
          <w:rFonts w:ascii="仿宋" w:eastAsia="仿宋" w:hAnsi="仿宋"/>
          <w:sz w:val="24"/>
          <w:szCs w:val="24"/>
        </w:rPr>
      </w:pPr>
      <w:r w:rsidRPr="00FF43BB">
        <w:rPr>
          <w:rFonts w:ascii="仿宋" w:eastAsia="仿宋" w:hAnsi="仿宋" w:hint="eastAsia"/>
          <w:sz w:val="24"/>
          <w:szCs w:val="24"/>
        </w:rPr>
        <w:t>（1）</w:t>
      </w:r>
      <w:r w:rsidRPr="00FF43BB">
        <w:rPr>
          <w:rFonts w:ascii="仿宋" w:eastAsia="仿宋" w:hAnsi="仿宋"/>
          <w:sz w:val="24"/>
          <w:szCs w:val="24"/>
        </w:rPr>
        <w:t>布置安排本年级</w:t>
      </w:r>
      <w:r w:rsidRPr="00FF43BB">
        <w:rPr>
          <w:rFonts w:ascii="仿宋" w:eastAsia="仿宋" w:hAnsi="仿宋" w:hint="eastAsia"/>
          <w:sz w:val="24"/>
          <w:szCs w:val="24"/>
        </w:rPr>
        <w:t>（系）</w:t>
      </w:r>
      <w:r w:rsidRPr="00FF43BB">
        <w:rPr>
          <w:rFonts w:ascii="仿宋" w:eastAsia="仿宋" w:hAnsi="仿宋"/>
          <w:sz w:val="24"/>
          <w:szCs w:val="24"/>
        </w:rPr>
        <w:t>的综合</w:t>
      </w:r>
      <w:r w:rsidRPr="00FF43BB">
        <w:rPr>
          <w:rFonts w:ascii="仿宋" w:eastAsia="仿宋" w:hAnsi="仿宋" w:hint="eastAsia"/>
          <w:sz w:val="24"/>
          <w:szCs w:val="24"/>
        </w:rPr>
        <w:t>素质</w:t>
      </w:r>
      <w:r w:rsidRPr="00FF43BB">
        <w:rPr>
          <w:rFonts w:ascii="仿宋" w:eastAsia="仿宋" w:hAnsi="仿宋"/>
          <w:sz w:val="24"/>
          <w:szCs w:val="24"/>
        </w:rPr>
        <w:t>测评工作，统一本年级</w:t>
      </w:r>
      <w:r w:rsidRPr="00FF43BB">
        <w:rPr>
          <w:rFonts w:ascii="仿宋" w:eastAsia="仿宋" w:hAnsi="仿宋" w:hint="eastAsia"/>
          <w:sz w:val="24"/>
          <w:szCs w:val="24"/>
        </w:rPr>
        <w:t>（系）</w:t>
      </w:r>
      <w:r w:rsidRPr="00FF43BB">
        <w:rPr>
          <w:rFonts w:ascii="仿宋" w:eastAsia="仿宋" w:hAnsi="仿宋"/>
          <w:sz w:val="24"/>
          <w:szCs w:val="24"/>
        </w:rPr>
        <w:t>的操作方法，</w:t>
      </w:r>
      <w:r w:rsidRPr="00FF43BB">
        <w:rPr>
          <w:rFonts w:ascii="仿宋" w:eastAsia="仿宋" w:hAnsi="仿宋" w:hint="eastAsia"/>
          <w:sz w:val="24"/>
          <w:szCs w:val="24"/>
        </w:rPr>
        <w:t>制定本年级（系）关于</w:t>
      </w:r>
      <w:r w:rsidRPr="00FF43BB">
        <w:rPr>
          <w:rFonts w:ascii="仿宋" w:eastAsia="仿宋" w:hAnsi="仿宋"/>
          <w:sz w:val="24"/>
          <w:szCs w:val="24"/>
        </w:rPr>
        <w:t>综合</w:t>
      </w:r>
      <w:r w:rsidRPr="00FF43BB">
        <w:rPr>
          <w:rFonts w:ascii="仿宋" w:eastAsia="仿宋" w:hAnsi="仿宋" w:hint="eastAsia"/>
          <w:sz w:val="24"/>
          <w:szCs w:val="24"/>
        </w:rPr>
        <w:t>素质</w:t>
      </w:r>
      <w:r w:rsidRPr="00FF43BB">
        <w:rPr>
          <w:rFonts w:ascii="仿宋" w:eastAsia="仿宋" w:hAnsi="仿宋"/>
          <w:sz w:val="24"/>
          <w:szCs w:val="24"/>
        </w:rPr>
        <w:t>测评的</w:t>
      </w:r>
      <w:r w:rsidRPr="00FF43BB">
        <w:rPr>
          <w:rFonts w:ascii="仿宋" w:eastAsia="仿宋" w:hAnsi="仿宋" w:hint="eastAsia"/>
          <w:sz w:val="24"/>
          <w:szCs w:val="24"/>
        </w:rPr>
        <w:t>实施细则，并在实施前报</w:t>
      </w:r>
      <w:proofErr w:type="gramStart"/>
      <w:r w:rsidRPr="00FF43BB">
        <w:rPr>
          <w:rFonts w:ascii="仿宋" w:eastAsia="仿宋" w:hAnsi="仿宋" w:hint="eastAsia"/>
          <w:sz w:val="24"/>
          <w:szCs w:val="24"/>
        </w:rPr>
        <w:t>学工办</w:t>
      </w:r>
      <w:proofErr w:type="gramEnd"/>
      <w:r w:rsidRPr="00FF43BB">
        <w:rPr>
          <w:rFonts w:ascii="仿宋" w:eastAsia="仿宋" w:hAnsi="仿宋" w:hint="eastAsia"/>
          <w:sz w:val="24"/>
          <w:szCs w:val="24"/>
        </w:rPr>
        <w:t>备案；</w:t>
      </w:r>
    </w:p>
    <w:p w:rsidR="00646600" w:rsidRPr="00FF43BB" w:rsidRDefault="00646600" w:rsidP="00FF43BB">
      <w:pPr>
        <w:spacing w:line="380" w:lineRule="exact"/>
        <w:ind w:leftChars="320" w:left="1258" w:hangingChars="244" w:hanging="586"/>
        <w:rPr>
          <w:rFonts w:ascii="仿宋" w:eastAsia="仿宋" w:hAnsi="仿宋"/>
          <w:sz w:val="24"/>
          <w:szCs w:val="24"/>
        </w:rPr>
      </w:pPr>
      <w:r w:rsidRPr="00FF43BB">
        <w:rPr>
          <w:rFonts w:ascii="仿宋" w:eastAsia="仿宋" w:hAnsi="仿宋" w:hint="eastAsia"/>
          <w:sz w:val="24"/>
          <w:szCs w:val="24"/>
        </w:rPr>
        <w:t>（2）</w:t>
      </w:r>
      <w:r w:rsidRPr="00FF43BB">
        <w:rPr>
          <w:rFonts w:ascii="仿宋" w:eastAsia="仿宋" w:hAnsi="仿宋"/>
          <w:sz w:val="24"/>
          <w:szCs w:val="24"/>
        </w:rPr>
        <w:t>审核</w:t>
      </w:r>
      <w:r w:rsidRPr="00FF43BB">
        <w:rPr>
          <w:rFonts w:ascii="仿宋" w:eastAsia="仿宋" w:hAnsi="仿宋" w:hint="eastAsia"/>
          <w:sz w:val="24"/>
          <w:szCs w:val="24"/>
        </w:rPr>
        <w:t>各</w:t>
      </w:r>
      <w:r w:rsidRPr="00FF43BB">
        <w:rPr>
          <w:rFonts w:ascii="仿宋" w:eastAsia="仿宋" w:hAnsi="仿宋"/>
          <w:sz w:val="24"/>
          <w:szCs w:val="24"/>
        </w:rPr>
        <w:t>班同学综合</w:t>
      </w:r>
      <w:r w:rsidRPr="00FF43BB">
        <w:rPr>
          <w:rFonts w:ascii="仿宋" w:eastAsia="仿宋" w:hAnsi="仿宋" w:hint="eastAsia"/>
          <w:sz w:val="24"/>
          <w:szCs w:val="24"/>
        </w:rPr>
        <w:t>素质</w:t>
      </w:r>
      <w:r w:rsidRPr="00FF43BB">
        <w:rPr>
          <w:rFonts w:ascii="仿宋" w:eastAsia="仿宋" w:hAnsi="仿宋"/>
          <w:sz w:val="24"/>
          <w:szCs w:val="24"/>
        </w:rPr>
        <w:t>测评</w:t>
      </w:r>
      <w:r w:rsidRPr="00FF43BB">
        <w:rPr>
          <w:rFonts w:ascii="仿宋" w:eastAsia="仿宋" w:hAnsi="仿宋" w:hint="eastAsia"/>
          <w:sz w:val="24"/>
          <w:szCs w:val="24"/>
        </w:rPr>
        <w:t>中非专业素质测评</w:t>
      </w:r>
      <w:r w:rsidRPr="00FF43BB">
        <w:rPr>
          <w:rFonts w:ascii="仿宋" w:eastAsia="仿宋" w:hAnsi="仿宋"/>
          <w:sz w:val="24"/>
          <w:szCs w:val="24"/>
        </w:rPr>
        <w:t>方面的奖励分和扣分，</w:t>
      </w:r>
      <w:r w:rsidRPr="00FF43BB">
        <w:rPr>
          <w:rFonts w:ascii="仿宋" w:eastAsia="仿宋" w:hAnsi="仿宋" w:hint="eastAsia"/>
          <w:sz w:val="24"/>
          <w:szCs w:val="24"/>
        </w:rPr>
        <w:t>根据综合素质测评公式换算综合素质测评总成绩；</w:t>
      </w:r>
    </w:p>
    <w:p w:rsidR="00646600" w:rsidRPr="00FF43BB" w:rsidRDefault="00646600" w:rsidP="00FF43BB">
      <w:pPr>
        <w:spacing w:line="380" w:lineRule="exact"/>
        <w:ind w:leftChars="207" w:left="435" w:firstLineChars="100" w:firstLine="240"/>
        <w:outlineLvl w:val="0"/>
        <w:rPr>
          <w:rFonts w:ascii="仿宋" w:eastAsia="仿宋" w:hAnsi="仿宋"/>
          <w:sz w:val="24"/>
          <w:szCs w:val="24"/>
        </w:rPr>
      </w:pPr>
      <w:r w:rsidRPr="00FF43BB">
        <w:rPr>
          <w:rFonts w:ascii="仿宋" w:eastAsia="仿宋" w:hAnsi="仿宋" w:hint="eastAsia"/>
          <w:sz w:val="24"/>
          <w:szCs w:val="24"/>
        </w:rPr>
        <w:lastRenderedPageBreak/>
        <w:t>（3）进行公示、</w:t>
      </w:r>
      <w:r w:rsidRPr="00FF43BB">
        <w:rPr>
          <w:rFonts w:ascii="仿宋" w:eastAsia="仿宋" w:hAnsi="仿宋"/>
          <w:sz w:val="24"/>
          <w:szCs w:val="24"/>
        </w:rPr>
        <w:t>审议和</w:t>
      </w:r>
      <w:r w:rsidRPr="00FF43BB">
        <w:rPr>
          <w:rFonts w:ascii="仿宋" w:eastAsia="仿宋" w:hAnsi="仿宋" w:hint="eastAsia"/>
          <w:sz w:val="24"/>
          <w:szCs w:val="24"/>
        </w:rPr>
        <w:t>向学院党委</w:t>
      </w:r>
      <w:r w:rsidRPr="00FF43BB">
        <w:rPr>
          <w:rFonts w:ascii="仿宋" w:eastAsia="仿宋" w:hAnsi="仿宋"/>
          <w:sz w:val="24"/>
          <w:szCs w:val="24"/>
        </w:rPr>
        <w:t>上报综合测评结果；</w:t>
      </w:r>
    </w:p>
    <w:p w:rsidR="00646600" w:rsidRPr="00FF43BB" w:rsidRDefault="00646600" w:rsidP="00FF43BB">
      <w:pPr>
        <w:spacing w:line="380" w:lineRule="exact"/>
        <w:ind w:leftChars="207" w:left="435" w:firstLineChars="100" w:firstLine="240"/>
        <w:rPr>
          <w:rFonts w:ascii="仿宋" w:eastAsia="仿宋" w:hAnsi="仿宋"/>
          <w:sz w:val="24"/>
          <w:szCs w:val="24"/>
        </w:rPr>
      </w:pPr>
      <w:r w:rsidRPr="00FF43BB">
        <w:rPr>
          <w:rFonts w:ascii="仿宋" w:eastAsia="仿宋" w:hAnsi="仿宋" w:hint="eastAsia"/>
          <w:sz w:val="24"/>
          <w:szCs w:val="24"/>
        </w:rPr>
        <w:t>（4）</w:t>
      </w:r>
      <w:r w:rsidRPr="00FF43BB">
        <w:rPr>
          <w:rFonts w:ascii="仿宋" w:eastAsia="仿宋" w:hAnsi="仿宋"/>
          <w:sz w:val="24"/>
          <w:szCs w:val="24"/>
        </w:rPr>
        <w:t>做好综合测评中的思想工作和与综合</w:t>
      </w:r>
      <w:r w:rsidRPr="00FF43BB">
        <w:rPr>
          <w:rFonts w:ascii="仿宋" w:eastAsia="仿宋" w:hAnsi="仿宋" w:hint="eastAsia"/>
          <w:sz w:val="24"/>
          <w:szCs w:val="24"/>
        </w:rPr>
        <w:t>素质</w:t>
      </w:r>
      <w:r w:rsidRPr="00FF43BB">
        <w:rPr>
          <w:rFonts w:ascii="仿宋" w:eastAsia="仿宋" w:hAnsi="仿宋"/>
          <w:sz w:val="24"/>
          <w:szCs w:val="24"/>
        </w:rPr>
        <w:t>测评有关的其</w:t>
      </w:r>
      <w:r w:rsidRPr="00FF43BB">
        <w:rPr>
          <w:rFonts w:ascii="仿宋" w:eastAsia="仿宋" w:hAnsi="仿宋" w:hint="eastAsia"/>
          <w:sz w:val="24"/>
          <w:szCs w:val="24"/>
        </w:rPr>
        <w:t>它</w:t>
      </w:r>
      <w:r w:rsidRPr="00FF43BB">
        <w:rPr>
          <w:rFonts w:ascii="仿宋" w:eastAsia="仿宋" w:hAnsi="仿宋"/>
          <w:sz w:val="24"/>
          <w:szCs w:val="24"/>
        </w:rPr>
        <w:t>工作。</w:t>
      </w:r>
    </w:p>
    <w:p w:rsidR="00646600" w:rsidRPr="00FF43BB" w:rsidRDefault="00646600" w:rsidP="00FF43BB">
      <w:pPr>
        <w:spacing w:line="380" w:lineRule="exact"/>
        <w:ind w:leftChars="228" w:left="719" w:hangingChars="100" w:hanging="240"/>
        <w:rPr>
          <w:rFonts w:ascii="仿宋" w:eastAsia="仿宋" w:hAnsi="仿宋"/>
          <w:color w:val="000000"/>
          <w:kern w:val="0"/>
          <w:sz w:val="24"/>
          <w:szCs w:val="24"/>
        </w:rPr>
      </w:pPr>
      <w:r w:rsidRPr="00FF43BB">
        <w:rPr>
          <w:rFonts w:ascii="仿宋" w:eastAsia="仿宋" w:hAnsi="仿宋" w:hint="eastAsia"/>
          <w:sz w:val="24"/>
          <w:szCs w:val="24"/>
        </w:rPr>
        <w:t>3．学院</w:t>
      </w:r>
      <w:r w:rsidRPr="00FF43BB">
        <w:rPr>
          <w:rFonts w:ascii="仿宋" w:eastAsia="仿宋" w:hAnsi="仿宋"/>
          <w:sz w:val="24"/>
          <w:szCs w:val="24"/>
        </w:rPr>
        <w:t>综合</w:t>
      </w:r>
      <w:r w:rsidRPr="00FF43BB">
        <w:rPr>
          <w:rFonts w:ascii="仿宋" w:eastAsia="仿宋" w:hAnsi="仿宋" w:hint="eastAsia"/>
          <w:sz w:val="24"/>
          <w:szCs w:val="24"/>
        </w:rPr>
        <w:t>素质</w:t>
      </w:r>
      <w:r w:rsidRPr="00FF43BB">
        <w:rPr>
          <w:rFonts w:ascii="仿宋" w:eastAsia="仿宋" w:hAnsi="仿宋"/>
          <w:sz w:val="24"/>
          <w:szCs w:val="24"/>
        </w:rPr>
        <w:t>测评工作</w:t>
      </w:r>
      <w:r w:rsidRPr="00FF43BB">
        <w:rPr>
          <w:rFonts w:ascii="仿宋" w:eastAsia="仿宋" w:hAnsi="仿宋" w:hint="eastAsia"/>
          <w:sz w:val="24"/>
          <w:szCs w:val="24"/>
        </w:rPr>
        <w:t>领导</w:t>
      </w:r>
      <w:r w:rsidRPr="00FF43BB">
        <w:rPr>
          <w:rFonts w:ascii="仿宋" w:eastAsia="仿宋" w:hAnsi="仿宋"/>
          <w:sz w:val="24"/>
          <w:szCs w:val="24"/>
        </w:rPr>
        <w:t>小组由</w:t>
      </w:r>
      <w:r w:rsidRPr="00FF43BB">
        <w:rPr>
          <w:rFonts w:ascii="仿宋" w:eastAsia="仿宋" w:hAnsi="仿宋" w:hint="eastAsia"/>
          <w:sz w:val="24"/>
          <w:szCs w:val="24"/>
        </w:rPr>
        <w:t>学院</w:t>
      </w:r>
      <w:r w:rsidRPr="00FF43BB">
        <w:rPr>
          <w:rFonts w:ascii="仿宋" w:eastAsia="仿宋" w:hAnsi="仿宋"/>
          <w:sz w:val="24"/>
          <w:szCs w:val="24"/>
        </w:rPr>
        <w:t>主管领导、</w:t>
      </w:r>
      <w:proofErr w:type="gramStart"/>
      <w:r w:rsidRPr="00FF43BB">
        <w:rPr>
          <w:rFonts w:ascii="仿宋" w:eastAsia="仿宋" w:hAnsi="仿宋" w:hint="eastAsia"/>
          <w:sz w:val="24"/>
          <w:szCs w:val="24"/>
        </w:rPr>
        <w:t>学工办</w:t>
      </w:r>
      <w:proofErr w:type="gramEnd"/>
      <w:r w:rsidRPr="00FF43BB">
        <w:rPr>
          <w:rFonts w:ascii="仿宋" w:eastAsia="仿宋" w:hAnsi="仿宋" w:hint="eastAsia"/>
          <w:sz w:val="24"/>
          <w:szCs w:val="24"/>
        </w:rPr>
        <w:t>主任、学生辅导员</w:t>
      </w:r>
      <w:r w:rsidRPr="00FF43BB">
        <w:rPr>
          <w:rFonts w:ascii="仿宋" w:eastAsia="仿宋" w:hAnsi="仿宋"/>
          <w:sz w:val="24"/>
          <w:szCs w:val="24"/>
        </w:rPr>
        <w:t>、学</w:t>
      </w:r>
      <w:r w:rsidRPr="00FF43BB">
        <w:rPr>
          <w:rFonts w:ascii="仿宋" w:eastAsia="仿宋" w:hAnsi="仿宋" w:hint="eastAsia"/>
          <w:sz w:val="24"/>
          <w:szCs w:val="24"/>
        </w:rPr>
        <w:t>院</w:t>
      </w:r>
      <w:r w:rsidRPr="00FF43BB">
        <w:rPr>
          <w:rFonts w:ascii="仿宋" w:eastAsia="仿宋" w:hAnsi="仿宋"/>
          <w:sz w:val="24"/>
          <w:szCs w:val="24"/>
        </w:rPr>
        <w:t>团委和学生会主要负责人</w:t>
      </w:r>
      <w:r w:rsidRPr="00FF43BB">
        <w:rPr>
          <w:rFonts w:ascii="仿宋" w:eastAsia="仿宋" w:hAnsi="仿宋" w:hint="eastAsia"/>
          <w:sz w:val="24"/>
          <w:szCs w:val="24"/>
        </w:rPr>
        <w:t>、各年级（系）学生会</w:t>
      </w:r>
      <w:r w:rsidRPr="00FF43BB">
        <w:rPr>
          <w:rFonts w:ascii="仿宋" w:eastAsia="仿宋" w:hAnsi="仿宋"/>
          <w:sz w:val="24"/>
          <w:szCs w:val="24"/>
        </w:rPr>
        <w:t xml:space="preserve">主要负责人组成，其主要职责是： </w:t>
      </w:r>
    </w:p>
    <w:p w:rsidR="00646600" w:rsidRPr="00FF43BB" w:rsidRDefault="00646600" w:rsidP="00FF43BB">
      <w:pPr>
        <w:spacing w:line="380" w:lineRule="exact"/>
        <w:ind w:leftChars="200" w:left="420" w:firstLineChars="100" w:firstLine="240"/>
        <w:outlineLvl w:val="0"/>
        <w:rPr>
          <w:rFonts w:ascii="仿宋" w:eastAsia="仿宋" w:hAnsi="仿宋"/>
          <w:sz w:val="24"/>
          <w:szCs w:val="24"/>
        </w:rPr>
      </w:pPr>
      <w:r w:rsidRPr="00FF43BB">
        <w:rPr>
          <w:rFonts w:ascii="仿宋" w:eastAsia="仿宋" w:hAnsi="仿宋" w:hint="eastAsia"/>
          <w:sz w:val="24"/>
          <w:szCs w:val="24"/>
        </w:rPr>
        <w:t>（1）结合本学院实际</w:t>
      </w:r>
      <w:proofErr w:type="gramStart"/>
      <w:r w:rsidRPr="00FF43BB">
        <w:rPr>
          <w:rFonts w:ascii="仿宋" w:eastAsia="仿宋" w:hAnsi="仿宋" w:hint="eastAsia"/>
          <w:sz w:val="24"/>
          <w:szCs w:val="24"/>
        </w:rPr>
        <w:t>修定</w:t>
      </w:r>
      <w:proofErr w:type="gramEnd"/>
      <w:r w:rsidRPr="00FF43BB">
        <w:rPr>
          <w:rFonts w:ascii="仿宋" w:eastAsia="仿宋" w:hAnsi="仿宋" w:hint="eastAsia"/>
          <w:sz w:val="24"/>
          <w:szCs w:val="24"/>
        </w:rPr>
        <w:t xml:space="preserve">学生综合素质测评办法； </w:t>
      </w:r>
    </w:p>
    <w:p w:rsidR="00646600" w:rsidRPr="00FF43BB" w:rsidRDefault="00646600" w:rsidP="00FF43BB">
      <w:pPr>
        <w:spacing w:line="380" w:lineRule="exact"/>
        <w:ind w:leftChars="200" w:left="420" w:firstLineChars="100" w:firstLine="240"/>
        <w:rPr>
          <w:rFonts w:ascii="仿宋" w:eastAsia="仿宋" w:hAnsi="仿宋"/>
          <w:sz w:val="24"/>
          <w:szCs w:val="24"/>
        </w:rPr>
      </w:pPr>
      <w:r w:rsidRPr="00FF43BB">
        <w:rPr>
          <w:rFonts w:ascii="仿宋" w:eastAsia="仿宋" w:hAnsi="仿宋" w:hint="eastAsia"/>
          <w:sz w:val="24"/>
          <w:szCs w:val="24"/>
        </w:rPr>
        <w:t xml:space="preserve">（2）组织部署本学院综合素质测评工作； </w:t>
      </w:r>
    </w:p>
    <w:p w:rsidR="00646600" w:rsidRPr="00FF43BB" w:rsidRDefault="00646600" w:rsidP="00FF43BB">
      <w:pPr>
        <w:spacing w:line="380" w:lineRule="exact"/>
        <w:ind w:leftChars="200" w:left="420" w:firstLineChars="100" w:firstLine="240"/>
        <w:outlineLvl w:val="0"/>
        <w:rPr>
          <w:rFonts w:ascii="仿宋" w:eastAsia="仿宋" w:hAnsi="仿宋"/>
          <w:sz w:val="24"/>
          <w:szCs w:val="24"/>
        </w:rPr>
      </w:pPr>
      <w:r w:rsidRPr="00FF43BB">
        <w:rPr>
          <w:rFonts w:ascii="仿宋" w:eastAsia="仿宋" w:hAnsi="仿宋" w:hint="eastAsia"/>
          <w:sz w:val="24"/>
          <w:szCs w:val="24"/>
        </w:rPr>
        <w:t>（3）对各年级（系）综合素质测评工作实施监督和指导；</w:t>
      </w:r>
    </w:p>
    <w:p w:rsidR="00646600" w:rsidRPr="00FF43BB" w:rsidRDefault="00646600" w:rsidP="00FF43BB">
      <w:pPr>
        <w:spacing w:line="380" w:lineRule="exact"/>
        <w:ind w:leftChars="196" w:left="412" w:firstLineChars="100" w:firstLine="240"/>
        <w:rPr>
          <w:rFonts w:ascii="仿宋" w:eastAsia="仿宋" w:hAnsi="仿宋"/>
          <w:sz w:val="24"/>
          <w:szCs w:val="24"/>
        </w:rPr>
      </w:pPr>
      <w:r w:rsidRPr="00FF43BB">
        <w:rPr>
          <w:rFonts w:ascii="仿宋" w:eastAsia="仿宋" w:hAnsi="仿宋" w:hint="eastAsia"/>
          <w:sz w:val="24"/>
          <w:szCs w:val="24"/>
        </w:rPr>
        <w:t>（4）受理学生对综合素质测评工作、测评成绩等反映，裁决综合素质测评纠纷，做好综合素质测评过程中的思想工作和稳定工作。</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 xml:space="preserve">第十一条 </w:t>
      </w:r>
      <w:r w:rsidRPr="00FF43BB">
        <w:rPr>
          <w:rFonts w:ascii="仿宋" w:eastAsia="仿宋" w:hAnsi="仿宋" w:hint="eastAsia"/>
          <w:sz w:val="24"/>
          <w:szCs w:val="24"/>
        </w:rPr>
        <w:t xml:space="preserve"> 凡在测评中弄虚作假者，一经查实，视情节轻重，除给予批评教育，取消该项得分外，另在其总分中扣除5分，并取消其该年度一切评优资格。</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第十二条</w:t>
      </w:r>
      <w:r w:rsidRPr="00FF43BB">
        <w:rPr>
          <w:rFonts w:ascii="仿宋" w:eastAsia="仿宋" w:hAnsi="仿宋" w:hint="eastAsia"/>
          <w:sz w:val="24"/>
          <w:szCs w:val="24"/>
        </w:rPr>
        <w:t xml:space="preserve">  此办法未尽事宜，由学院学生综合测评工作领导小组讨论决定。</w:t>
      </w:r>
    </w:p>
    <w:p w:rsidR="00646600" w:rsidRPr="00FF43BB" w:rsidRDefault="00646600" w:rsidP="00FF43BB">
      <w:pPr>
        <w:ind w:firstLineChars="200" w:firstLine="482"/>
        <w:rPr>
          <w:rFonts w:ascii="仿宋" w:eastAsia="仿宋" w:hAnsi="仿宋"/>
          <w:color w:val="262626" w:themeColor="text1" w:themeTint="D9"/>
          <w:sz w:val="24"/>
          <w:szCs w:val="24"/>
        </w:rPr>
      </w:pPr>
      <w:r w:rsidRPr="00FF43BB">
        <w:rPr>
          <w:rFonts w:ascii="仿宋" w:eastAsia="仿宋" w:hAnsi="仿宋" w:hint="eastAsia"/>
          <w:b/>
          <w:sz w:val="24"/>
          <w:szCs w:val="24"/>
        </w:rPr>
        <w:t>第十三条</w:t>
      </w:r>
      <w:r w:rsidRPr="00FF43BB">
        <w:rPr>
          <w:rFonts w:ascii="仿宋" w:eastAsia="仿宋" w:hAnsi="仿宋" w:hint="eastAsia"/>
          <w:sz w:val="24"/>
          <w:szCs w:val="24"/>
        </w:rPr>
        <w:t xml:space="preserve">  每学年的学生综合测评成绩由各系（年级）保存，报学院</w:t>
      </w:r>
      <w:proofErr w:type="gramStart"/>
      <w:r w:rsidRPr="00FF43BB">
        <w:rPr>
          <w:rFonts w:ascii="仿宋" w:eastAsia="仿宋" w:hAnsi="仿宋" w:hint="eastAsia"/>
          <w:sz w:val="24"/>
          <w:szCs w:val="24"/>
        </w:rPr>
        <w:t>学工办</w:t>
      </w:r>
      <w:proofErr w:type="gramEnd"/>
      <w:r w:rsidRPr="00FF43BB">
        <w:rPr>
          <w:rFonts w:ascii="仿宋" w:eastAsia="仿宋" w:hAnsi="仿宋" w:hint="eastAsia"/>
          <w:sz w:val="24"/>
          <w:szCs w:val="24"/>
        </w:rPr>
        <w:t>备案。</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 xml:space="preserve">第十四条  </w:t>
      </w:r>
      <w:r w:rsidRPr="00FF43BB">
        <w:rPr>
          <w:rFonts w:ascii="仿宋" w:eastAsia="仿宋" w:hAnsi="仿宋" w:hint="eastAsia"/>
          <w:sz w:val="24"/>
          <w:szCs w:val="24"/>
        </w:rPr>
        <w:t>本办法自</w:t>
      </w:r>
      <w:r w:rsidR="003F5830" w:rsidRPr="00FF43BB">
        <w:rPr>
          <w:rFonts w:ascii="仿宋" w:eastAsia="仿宋" w:hAnsi="仿宋" w:hint="eastAsia"/>
          <w:sz w:val="24"/>
          <w:szCs w:val="24"/>
        </w:rPr>
        <w:t>发布</w:t>
      </w:r>
      <w:r w:rsidRPr="00FF43BB">
        <w:rPr>
          <w:rFonts w:ascii="仿宋" w:eastAsia="仿宋" w:hAnsi="仿宋" w:hint="eastAsia"/>
          <w:sz w:val="24"/>
          <w:szCs w:val="24"/>
        </w:rPr>
        <w:t>之日起在中山医学院本科生中试行。</w:t>
      </w:r>
    </w:p>
    <w:p w:rsidR="00646600" w:rsidRPr="00FF43BB" w:rsidRDefault="00646600" w:rsidP="00646600">
      <w:pPr>
        <w:spacing w:line="380" w:lineRule="exact"/>
        <w:ind w:firstLine="480"/>
        <w:rPr>
          <w:rFonts w:ascii="仿宋" w:eastAsia="仿宋" w:hAnsi="仿宋"/>
          <w:sz w:val="24"/>
          <w:szCs w:val="24"/>
        </w:rPr>
      </w:pPr>
      <w:r w:rsidRPr="00FF43BB">
        <w:rPr>
          <w:rFonts w:ascii="仿宋" w:eastAsia="仿宋" w:hAnsi="仿宋" w:hint="eastAsia"/>
          <w:b/>
          <w:sz w:val="24"/>
          <w:szCs w:val="24"/>
        </w:rPr>
        <w:t>第十五条</w:t>
      </w:r>
      <w:r w:rsidRPr="00FF43BB">
        <w:rPr>
          <w:rFonts w:ascii="仿宋" w:eastAsia="仿宋" w:hAnsi="仿宋" w:hint="eastAsia"/>
          <w:sz w:val="24"/>
          <w:szCs w:val="24"/>
        </w:rPr>
        <w:t xml:space="preserve">  本办法由中山医学院学生综合测评工作领导小组负责最终解释和修改。</w:t>
      </w:r>
    </w:p>
    <w:p w:rsidR="00646600" w:rsidRPr="00FF43BB" w:rsidRDefault="00646600" w:rsidP="00FF43BB">
      <w:pPr>
        <w:ind w:firstLineChars="250" w:firstLine="600"/>
        <w:rPr>
          <w:rFonts w:ascii="仿宋" w:eastAsia="仿宋" w:hAnsi="仿宋"/>
          <w:color w:val="262626" w:themeColor="text1" w:themeTint="D9"/>
          <w:sz w:val="24"/>
          <w:szCs w:val="24"/>
        </w:rPr>
      </w:pPr>
    </w:p>
    <w:p w:rsidR="00646600" w:rsidRPr="00FF43BB" w:rsidRDefault="00646600" w:rsidP="00FF43BB">
      <w:pPr>
        <w:ind w:firstLineChars="250" w:firstLine="600"/>
        <w:rPr>
          <w:rFonts w:ascii="仿宋" w:eastAsia="仿宋" w:hAnsi="仿宋"/>
          <w:color w:val="262626" w:themeColor="text1" w:themeTint="D9"/>
          <w:sz w:val="24"/>
          <w:szCs w:val="24"/>
        </w:rPr>
      </w:pPr>
    </w:p>
    <w:p w:rsidR="00646600" w:rsidRPr="00FF43BB" w:rsidRDefault="00646600" w:rsidP="00FF43BB">
      <w:pPr>
        <w:ind w:firstLineChars="250" w:firstLine="600"/>
        <w:rPr>
          <w:rFonts w:ascii="仿宋" w:eastAsia="仿宋" w:hAnsi="仿宋"/>
          <w:color w:val="262626" w:themeColor="text1" w:themeTint="D9"/>
          <w:sz w:val="24"/>
          <w:szCs w:val="24"/>
        </w:rPr>
      </w:pPr>
    </w:p>
    <w:p w:rsidR="00646600" w:rsidRPr="00FF43BB" w:rsidRDefault="00646600" w:rsidP="00FF43BB">
      <w:pPr>
        <w:ind w:firstLineChars="250" w:firstLine="600"/>
        <w:rPr>
          <w:rFonts w:ascii="仿宋" w:eastAsia="仿宋" w:hAnsi="仿宋"/>
          <w:color w:val="262626" w:themeColor="text1" w:themeTint="D9"/>
          <w:sz w:val="24"/>
          <w:szCs w:val="24"/>
        </w:rPr>
      </w:pPr>
    </w:p>
    <w:p w:rsidR="004834CE" w:rsidRPr="00FF43BB" w:rsidRDefault="004834CE" w:rsidP="00586B98">
      <w:pPr>
        <w:widowControl/>
        <w:adjustRightInd w:val="0"/>
        <w:snapToGrid w:val="0"/>
        <w:spacing w:line="560" w:lineRule="exact"/>
        <w:jc w:val="left"/>
        <w:rPr>
          <w:rFonts w:ascii="仿宋" w:eastAsia="仿宋" w:hAnsi="仿宋"/>
          <w:bCs/>
          <w:color w:val="000000"/>
          <w:sz w:val="24"/>
          <w:szCs w:val="24"/>
        </w:rPr>
      </w:pPr>
    </w:p>
    <w:sectPr w:rsidR="004834CE" w:rsidRPr="00FF43BB" w:rsidSect="00577DE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F3" w:rsidRDefault="00455AF3" w:rsidP="00AD0BD0">
      <w:r>
        <w:separator/>
      </w:r>
    </w:p>
  </w:endnote>
  <w:endnote w:type="continuationSeparator" w:id="0">
    <w:p w:rsidR="00455AF3" w:rsidRDefault="00455AF3"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宋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F3" w:rsidRDefault="00455AF3" w:rsidP="00AD0BD0">
      <w:r>
        <w:separator/>
      </w:r>
    </w:p>
  </w:footnote>
  <w:footnote w:type="continuationSeparator" w:id="0">
    <w:p w:rsidR="00455AF3" w:rsidRDefault="00455AF3"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00"/>
        </w:tabs>
        <w:ind w:left="900" w:hanging="360"/>
      </w:pPr>
      <w:rPr>
        <w:rFonts w:hint="eastAsia"/>
        <w:b w:val="0"/>
        <w:color w:val="auto"/>
        <w:u w:val="none"/>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1">
    <w:nsid w:val="00000002"/>
    <w:multiLevelType w:val="multilevel"/>
    <w:tmpl w:val="0000000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4"/>
    <w:multiLevelType w:val="multilevel"/>
    <w:tmpl w:val="00000004"/>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7"/>
    <w:multiLevelType w:val="multilevel"/>
    <w:tmpl w:val="00000007"/>
    <w:lvl w:ilvl="0">
      <w:start w:val="1"/>
      <w:numFmt w:val="decimal"/>
      <w:lvlText w:val="%1."/>
      <w:lvlJc w:val="left"/>
      <w:pPr>
        <w:tabs>
          <w:tab w:val="num" w:pos="839"/>
        </w:tabs>
        <w:ind w:left="839" w:hanging="360"/>
      </w:pPr>
      <w:rPr>
        <w:rFonts w:hint="eastAsia"/>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4">
    <w:nsid w:val="0000000B"/>
    <w:multiLevelType w:val="singleLevel"/>
    <w:tmpl w:val="0000000B"/>
    <w:lvl w:ilvl="0">
      <w:start w:val="3"/>
      <w:numFmt w:val="decimal"/>
      <w:suff w:val="nothing"/>
      <w:lvlText w:val="%1."/>
      <w:lvlJc w:val="left"/>
    </w:lvl>
  </w:abstractNum>
  <w:abstractNum w:abstractNumId="5">
    <w:nsid w:val="56434164"/>
    <w:multiLevelType w:val="singleLevel"/>
    <w:tmpl w:val="56434164"/>
    <w:lvl w:ilvl="0">
      <w:start w:val="1"/>
      <w:numFmt w:val="chineseCounting"/>
      <w:suff w:val="nothing"/>
      <w:lvlText w:val="%1、"/>
      <w:lvlJc w:val="left"/>
    </w:lvl>
  </w:abstractNum>
  <w:abstractNum w:abstractNumId="6">
    <w:nsid w:val="57BD7A76"/>
    <w:multiLevelType w:val="singleLevel"/>
    <w:tmpl w:val="57BD7A76"/>
    <w:lvl w:ilvl="0">
      <w:start w:val="4"/>
      <w:numFmt w:val="chineseCounting"/>
      <w:suff w:val="nothing"/>
      <w:lvlText w:val="%1、"/>
      <w:lvlJc w:val="left"/>
    </w:lvl>
  </w:abstractNum>
  <w:abstractNum w:abstractNumId="7">
    <w:nsid w:val="57BD92C5"/>
    <w:multiLevelType w:val="singleLevel"/>
    <w:tmpl w:val="57BD92C5"/>
    <w:lvl w:ilvl="0">
      <w:start w:val="1"/>
      <w:numFmt w:val="decimal"/>
      <w:suff w:val="nothing"/>
      <w:lvlText w:val="（%1）"/>
      <w:lvlJc w:val="left"/>
    </w:lvl>
  </w:abstractNum>
  <w:abstractNum w:abstractNumId="8">
    <w:nsid w:val="57BD934F"/>
    <w:multiLevelType w:val="singleLevel"/>
    <w:tmpl w:val="57BD934F"/>
    <w:lvl w:ilvl="0">
      <w:start w:val="1"/>
      <w:numFmt w:val="decimal"/>
      <w:suff w:val="nothing"/>
      <w:lvlText w:val="（%1）"/>
      <w:lvlJc w:val="left"/>
    </w:lvl>
  </w:abstractNum>
  <w:abstractNum w:abstractNumId="9">
    <w:nsid w:val="57BD95A3"/>
    <w:multiLevelType w:val="singleLevel"/>
    <w:tmpl w:val="57BD95A3"/>
    <w:lvl w:ilvl="0">
      <w:start w:val="1"/>
      <w:numFmt w:val="decimal"/>
      <w:suff w:val="nothing"/>
      <w:lvlText w:val="（%1）"/>
      <w:lvlJc w:val="left"/>
    </w:lvl>
  </w:abstractNum>
  <w:abstractNum w:abstractNumId="10">
    <w:nsid w:val="75F74DFE"/>
    <w:multiLevelType w:val="hybridMultilevel"/>
    <w:tmpl w:val="C1A08FDA"/>
    <w:lvl w:ilvl="0" w:tplc="160AF698">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7"/>
  </w:num>
  <w:num w:numId="3">
    <w:abstractNumId w:val="8"/>
  </w:num>
  <w:num w:numId="4">
    <w:abstractNumId w:val="6"/>
  </w:num>
  <w:num w:numId="5">
    <w:abstractNumId w:val="9"/>
  </w:num>
  <w:num w:numId="6">
    <w:abstractNumId w:val="2"/>
  </w:num>
  <w:num w:numId="7">
    <w:abstractNumId w:val="3"/>
  </w:num>
  <w:num w:numId="8">
    <w:abstractNumId w:val="0"/>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D60F2"/>
    <w:rsid w:val="000E040B"/>
    <w:rsid w:val="000F6106"/>
    <w:rsid w:val="001003E3"/>
    <w:rsid w:val="00114646"/>
    <w:rsid w:val="00117FE2"/>
    <w:rsid w:val="00132770"/>
    <w:rsid w:val="00151458"/>
    <w:rsid w:val="00152B22"/>
    <w:rsid w:val="00163319"/>
    <w:rsid w:val="001742F4"/>
    <w:rsid w:val="00181AC4"/>
    <w:rsid w:val="00183F38"/>
    <w:rsid w:val="001A7C6E"/>
    <w:rsid w:val="001E4C70"/>
    <w:rsid w:val="001E654D"/>
    <w:rsid w:val="002234E4"/>
    <w:rsid w:val="00226ED7"/>
    <w:rsid w:val="00237FBE"/>
    <w:rsid w:val="0029032B"/>
    <w:rsid w:val="002B14FB"/>
    <w:rsid w:val="002B46B0"/>
    <w:rsid w:val="002C0FE1"/>
    <w:rsid w:val="002C452F"/>
    <w:rsid w:val="002F454E"/>
    <w:rsid w:val="00314D60"/>
    <w:rsid w:val="00316386"/>
    <w:rsid w:val="003223B4"/>
    <w:rsid w:val="003514A3"/>
    <w:rsid w:val="003523E1"/>
    <w:rsid w:val="00376F89"/>
    <w:rsid w:val="003972D1"/>
    <w:rsid w:val="003A0D5E"/>
    <w:rsid w:val="003A6A6A"/>
    <w:rsid w:val="003B0B90"/>
    <w:rsid w:val="003C6483"/>
    <w:rsid w:val="003D69C3"/>
    <w:rsid w:val="003F5830"/>
    <w:rsid w:val="004522E0"/>
    <w:rsid w:val="00455AF3"/>
    <w:rsid w:val="004834CE"/>
    <w:rsid w:val="00492F02"/>
    <w:rsid w:val="004B3507"/>
    <w:rsid w:val="004D3E65"/>
    <w:rsid w:val="004F473B"/>
    <w:rsid w:val="00500AA7"/>
    <w:rsid w:val="00522CF8"/>
    <w:rsid w:val="00540000"/>
    <w:rsid w:val="005512A9"/>
    <w:rsid w:val="005710EC"/>
    <w:rsid w:val="00577DE9"/>
    <w:rsid w:val="00580479"/>
    <w:rsid w:val="00586B98"/>
    <w:rsid w:val="00587D86"/>
    <w:rsid w:val="005A6BC2"/>
    <w:rsid w:val="005B12CA"/>
    <w:rsid w:val="005E6DCC"/>
    <w:rsid w:val="005E7198"/>
    <w:rsid w:val="00602BD1"/>
    <w:rsid w:val="006245E9"/>
    <w:rsid w:val="00626A8E"/>
    <w:rsid w:val="00646600"/>
    <w:rsid w:val="0067452A"/>
    <w:rsid w:val="00680F43"/>
    <w:rsid w:val="006A132A"/>
    <w:rsid w:val="006B5557"/>
    <w:rsid w:val="006C1C1F"/>
    <w:rsid w:val="006C2A7B"/>
    <w:rsid w:val="00701DB0"/>
    <w:rsid w:val="00704E9D"/>
    <w:rsid w:val="007066F0"/>
    <w:rsid w:val="00715398"/>
    <w:rsid w:val="00731801"/>
    <w:rsid w:val="00747665"/>
    <w:rsid w:val="0075304C"/>
    <w:rsid w:val="007F404E"/>
    <w:rsid w:val="007F6975"/>
    <w:rsid w:val="00800ABD"/>
    <w:rsid w:val="008010F8"/>
    <w:rsid w:val="00814331"/>
    <w:rsid w:val="00824705"/>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5713E"/>
    <w:rsid w:val="00964ABC"/>
    <w:rsid w:val="00967AB6"/>
    <w:rsid w:val="0097104B"/>
    <w:rsid w:val="00972E70"/>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E4F2D"/>
    <w:rsid w:val="00AF3975"/>
    <w:rsid w:val="00AF765C"/>
    <w:rsid w:val="00B1355C"/>
    <w:rsid w:val="00B14122"/>
    <w:rsid w:val="00B273FA"/>
    <w:rsid w:val="00B41C31"/>
    <w:rsid w:val="00B4377F"/>
    <w:rsid w:val="00B9176A"/>
    <w:rsid w:val="00B917B3"/>
    <w:rsid w:val="00BC48E0"/>
    <w:rsid w:val="00BD5554"/>
    <w:rsid w:val="00C20734"/>
    <w:rsid w:val="00C34E91"/>
    <w:rsid w:val="00C66D04"/>
    <w:rsid w:val="00C87EC3"/>
    <w:rsid w:val="00C9413A"/>
    <w:rsid w:val="00CA146F"/>
    <w:rsid w:val="00CA793C"/>
    <w:rsid w:val="00CB3B35"/>
    <w:rsid w:val="00D16719"/>
    <w:rsid w:val="00D21880"/>
    <w:rsid w:val="00D23661"/>
    <w:rsid w:val="00D53DBA"/>
    <w:rsid w:val="00D56791"/>
    <w:rsid w:val="00D72526"/>
    <w:rsid w:val="00D96028"/>
    <w:rsid w:val="00DA0377"/>
    <w:rsid w:val="00DA2995"/>
    <w:rsid w:val="00DB1B7A"/>
    <w:rsid w:val="00DB50A5"/>
    <w:rsid w:val="00DE45B3"/>
    <w:rsid w:val="00DE7780"/>
    <w:rsid w:val="00DF2AC9"/>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67968"/>
    <w:rsid w:val="00FC20E2"/>
    <w:rsid w:val="00F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1696</Words>
  <Characters>9673</Characters>
  <Application>Microsoft Office Word</Application>
  <DocSecurity>0</DocSecurity>
  <Lines>80</Lines>
  <Paragraphs>22</Paragraphs>
  <ScaleCrop>false</ScaleCrop>
  <Company>China</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7</cp:revision>
  <cp:lastPrinted>2016-10-10T01:36:00Z</cp:lastPrinted>
  <dcterms:created xsi:type="dcterms:W3CDTF">2016-10-09T09:00:00Z</dcterms:created>
  <dcterms:modified xsi:type="dcterms:W3CDTF">2016-10-10T01:40:00Z</dcterms:modified>
</cp:coreProperties>
</file>