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2" w:after="152" w:line="365" w:lineRule="atLeast"/>
        <w:jc w:val="left"/>
        <w:rPr>
          <w:rFonts w:ascii="微软雅黑" w:hAnsi="微软雅黑" w:eastAsia="宋体" w:cs="宋体"/>
          <w:color w:val="333333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16"/>
          <w:szCs w:val="16"/>
          <w:shd w:val="clear" w:color="auto" w:fill="FFFFFF"/>
        </w:rPr>
        <w:t>附件3</w:t>
      </w:r>
    </w:p>
    <w:p>
      <w:pPr>
        <w:widowControl/>
        <w:spacing w:before="152" w:after="152" w:line="365" w:lineRule="atLeast"/>
        <w:jc w:val="center"/>
        <w:rPr>
          <w:rFonts w:ascii="微软雅黑" w:hAnsi="微软雅黑" w:eastAsia="宋体" w:cs="宋体"/>
          <w:color w:val="333333"/>
          <w:kern w:val="0"/>
          <w:sz w:val="16"/>
          <w:szCs w:val="16"/>
        </w:rPr>
      </w:pPr>
      <w:r>
        <w:rPr>
          <w:rFonts w:hint="eastAsia" w:ascii="方正小标宋简体" w:hAnsi="微软雅黑" w:eastAsia="方正小标宋简体" w:cs="宋体"/>
          <w:b/>
          <w:bCs/>
          <w:color w:val="333333"/>
          <w:kern w:val="0"/>
          <w:sz w:val="16"/>
        </w:rPr>
        <w:t>形式审查表</w:t>
      </w:r>
    </w:p>
    <w:p>
      <w:pPr>
        <w:widowControl/>
        <w:spacing w:before="152" w:after="152" w:line="365" w:lineRule="atLeast"/>
        <w:ind w:firstLine="162"/>
        <w:jc w:val="left"/>
        <w:rPr>
          <w:rFonts w:ascii="微软雅黑" w:hAnsi="微软雅黑" w:eastAsia="宋体" w:cs="宋体"/>
          <w:color w:val="333333"/>
          <w:kern w:val="0"/>
          <w:sz w:val="16"/>
          <w:szCs w:val="16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16"/>
          <w:szCs w:val="16"/>
        </w:rPr>
        <w:t>申报单位（盖章）                            推荐单位（盖章）</w:t>
      </w:r>
    </w:p>
    <w:tbl>
      <w:tblPr>
        <w:tblStyle w:val="2"/>
        <w:tblW w:w="832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4666"/>
        <w:gridCol w:w="1394"/>
        <w:gridCol w:w="120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序号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审查内容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hint="eastAsia"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申报单位</w:t>
            </w:r>
          </w:p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审查结果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hint="eastAsia"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推荐单位</w:t>
            </w:r>
          </w:p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审查结果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1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项目申报单位为独立法人单位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2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课题负责人为中级（含中级）以上职称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3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获得硕士（含硕士）以上学位不具有中级职称</w:t>
            </w: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br w:type="textWrapping"/>
            </w: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  2位高级技术同行专家推荐信已上传系统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wordWrap w:val="0"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br w:type="textWrapping"/>
            </w: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wordWrap w:val="0"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br w:type="textWrapping"/>
            </w: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  □否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4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课题负责人本年度仅申请我局科研课题1项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5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承担我局在研科研课题2项(含2项)以上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6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近3年有应结题而未提交材料被中止项目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7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课题研究内容符合要求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8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申请者和课题组成员签名一致。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9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研究用的中药制剂和医疗器械符合相关法律、法规要求。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10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涉及到人的研究有伦理审查意见，并已上传系统。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11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单位意见页公章非复印件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12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合作单位为法人单位公章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13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《申请书》“审核意见页”电子版与纸质版一致。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14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汇总表信息与《申请书》纸质版、电子版一致（由项目推荐单位审核）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□是   □否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15</w:t>
            </w:r>
          </w:p>
        </w:tc>
        <w:tc>
          <w:tcPr>
            <w:tcW w:w="4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>
            <w:pPr>
              <w:widowControl/>
              <w:spacing w:before="152" w:after="152"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  <w:t>其它问题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宋体" w:cs="宋体"/>
                <w:color w:val="333333"/>
                <w:kern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B717EC"/>
    <w:rsid w:val="56B717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2019-03-14T09:28:00Z</dcterms:created>
  <dc:creator>Administrator</dc:creator>
  <cp:lastModifiedBy>Administrator</cp:lastModifiedBy>
  <dcterms:modified xsi:type="dcterms:W3CDTF">2019-03-14T09:28:43Z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