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A67" w:rsidRDefault="00D47A67" w:rsidP="003119E1">
      <w:pPr>
        <w:jc w:val="center"/>
        <w:rPr>
          <w:rFonts w:ascii="黑体" w:eastAsia="黑体" w:hAnsi="黑体" w:hint="eastAsia"/>
          <w:sz w:val="36"/>
          <w:szCs w:val="36"/>
        </w:rPr>
      </w:pPr>
      <w:r w:rsidRPr="0027032E">
        <w:rPr>
          <w:rFonts w:ascii="黑体" w:eastAsia="黑体" w:hAnsi="黑体" w:hint="eastAsia"/>
          <w:sz w:val="36"/>
          <w:szCs w:val="36"/>
        </w:rPr>
        <w:t>关于推荐2019年度中华医学科技奖的通知</w:t>
      </w:r>
    </w:p>
    <w:p w:rsidR="003119E1" w:rsidRDefault="003119E1" w:rsidP="003119E1">
      <w:pPr>
        <w:jc w:val="center"/>
        <w:rPr>
          <w:rFonts w:ascii="黑体" w:eastAsia="黑体" w:hAnsi="黑体" w:hint="eastAsia"/>
          <w:sz w:val="36"/>
          <w:szCs w:val="36"/>
        </w:rPr>
      </w:pPr>
    </w:p>
    <w:p w:rsidR="00D47A67" w:rsidRPr="003119E1" w:rsidRDefault="00D47A67" w:rsidP="003119E1">
      <w:pPr>
        <w:widowControl/>
        <w:spacing w:line="520" w:lineRule="exact"/>
        <w:jc w:val="left"/>
        <w:rPr>
          <w:rFonts w:ascii="仿宋" w:eastAsia="仿宋" w:hAnsi="仿宋" w:cs="Helvetica"/>
          <w:kern w:val="0"/>
          <w:sz w:val="32"/>
          <w:szCs w:val="32"/>
        </w:rPr>
      </w:pPr>
      <w:r w:rsidRPr="003119E1">
        <w:rPr>
          <w:rFonts w:ascii="仿宋" w:eastAsia="仿宋" w:hAnsi="仿宋" w:cs="Helvetica" w:hint="eastAsia"/>
          <w:kern w:val="0"/>
          <w:sz w:val="32"/>
          <w:szCs w:val="32"/>
        </w:rPr>
        <w:t>各有关</w:t>
      </w:r>
      <w:r w:rsidR="003119E1" w:rsidRPr="003119E1">
        <w:rPr>
          <w:rFonts w:ascii="仿宋" w:eastAsia="仿宋" w:hAnsi="仿宋" w:cs="Helvetica" w:hint="eastAsia"/>
          <w:kern w:val="0"/>
          <w:sz w:val="32"/>
          <w:szCs w:val="32"/>
        </w:rPr>
        <w:t>申报人</w:t>
      </w:r>
      <w:r w:rsidRPr="003119E1">
        <w:rPr>
          <w:rFonts w:ascii="仿宋" w:eastAsia="仿宋" w:hAnsi="仿宋" w:cs="Helvetica" w:hint="eastAsia"/>
          <w:kern w:val="0"/>
          <w:sz w:val="32"/>
          <w:szCs w:val="32"/>
        </w:rPr>
        <w:t>：</w:t>
      </w:r>
    </w:p>
    <w:p w:rsidR="00D47A67" w:rsidRPr="003119E1" w:rsidRDefault="003119E1" w:rsidP="003119E1">
      <w:pPr>
        <w:spacing w:line="520" w:lineRule="exact"/>
        <w:ind w:firstLineChars="200" w:firstLine="640"/>
        <w:rPr>
          <w:rFonts w:ascii="仿宋" w:eastAsia="仿宋" w:hAnsi="仿宋" w:cs="Helvetica"/>
          <w:kern w:val="0"/>
          <w:sz w:val="32"/>
          <w:szCs w:val="32"/>
        </w:rPr>
      </w:pPr>
      <w:r>
        <w:rPr>
          <w:rFonts w:ascii="仿宋" w:eastAsia="仿宋" w:hAnsi="仿宋" w:cs="Helvetica" w:hint="eastAsia"/>
          <w:kern w:val="0"/>
          <w:sz w:val="32"/>
          <w:szCs w:val="32"/>
        </w:rPr>
        <w:t>根据科研院通知，</w:t>
      </w:r>
      <w:r w:rsidR="00D47A67" w:rsidRPr="003119E1">
        <w:rPr>
          <w:rFonts w:ascii="仿宋" w:eastAsia="仿宋" w:hAnsi="仿宋" w:cs="Helvetica" w:hint="eastAsia"/>
          <w:kern w:val="0"/>
          <w:sz w:val="32"/>
          <w:szCs w:val="32"/>
        </w:rPr>
        <w:t>2019年中华医学科技奖项目推荐工作已经开始</w:t>
      </w:r>
      <w:r w:rsidR="00B06E4C">
        <w:rPr>
          <w:rFonts w:ascii="仿宋" w:eastAsia="仿宋" w:hAnsi="仿宋" w:cs="Helvetica" w:hint="eastAsia"/>
          <w:kern w:val="0"/>
          <w:sz w:val="32"/>
          <w:szCs w:val="32"/>
        </w:rPr>
        <w:t>（附件1）</w:t>
      </w:r>
      <w:r w:rsidR="00D47A67" w:rsidRPr="003119E1">
        <w:rPr>
          <w:rFonts w:ascii="仿宋" w:eastAsia="仿宋" w:hAnsi="仿宋" w:cs="Helvetica" w:hint="eastAsia"/>
          <w:kern w:val="0"/>
          <w:sz w:val="32"/>
          <w:szCs w:val="32"/>
        </w:rPr>
        <w:t>，现将有关奖励推荐事项通知如下：</w:t>
      </w:r>
    </w:p>
    <w:p w:rsidR="00D47A67" w:rsidRPr="003119E1" w:rsidRDefault="00B06E4C" w:rsidP="003119E1">
      <w:pPr>
        <w:widowControl/>
        <w:spacing w:line="520" w:lineRule="exact"/>
        <w:ind w:firstLineChars="200" w:firstLine="643"/>
        <w:jc w:val="left"/>
        <w:rPr>
          <w:rFonts w:ascii="仿宋" w:eastAsia="仿宋" w:hAnsi="仿宋" w:cs="Helvetica"/>
          <w:b/>
          <w:kern w:val="0"/>
          <w:sz w:val="32"/>
          <w:szCs w:val="32"/>
        </w:rPr>
      </w:pPr>
      <w:r>
        <w:rPr>
          <w:rFonts w:ascii="仿宋" w:eastAsia="仿宋" w:hAnsi="仿宋" w:cs="Helvetica" w:hint="eastAsia"/>
          <w:b/>
          <w:kern w:val="0"/>
          <w:sz w:val="32"/>
          <w:szCs w:val="32"/>
        </w:rPr>
        <w:t>一、</w:t>
      </w:r>
      <w:r w:rsidR="00D47A67" w:rsidRPr="003119E1">
        <w:rPr>
          <w:rFonts w:ascii="仿宋" w:eastAsia="仿宋" w:hAnsi="仿宋" w:cs="Helvetica" w:hint="eastAsia"/>
          <w:b/>
          <w:kern w:val="0"/>
          <w:sz w:val="32"/>
          <w:szCs w:val="32"/>
        </w:rPr>
        <w:t xml:space="preserve">工作要求 </w:t>
      </w:r>
    </w:p>
    <w:p w:rsidR="00020683" w:rsidRPr="003119E1" w:rsidRDefault="00020683" w:rsidP="003119E1">
      <w:pPr>
        <w:widowControl/>
        <w:spacing w:line="520" w:lineRule="exact"/>
        <w:ind w:firstLineChars="200" w:firstLine="640"/>
        <w:jc w:val="left"/>
        <w:rPr>
          <w:rFonts w:ascii="仿宋" w:eastAsia="仿宋" w:hAnsi="仿宋" w:cs="Helvetica"/>
          <w:kern w:val="0"/>
          <w:sz w:val="32"/>
          <w:szCs w:val="32"/>
        </w:rPr>
      </w:pPr>
      <w:r w:rsidRPr="003119E1">
        <w:rPr>
          <w:rFonts w:ascii="仿宋" w:eastAsia="仿宋" w:hAnsi="仿宋" w:cs="宋体" w:hint="eastAsia"/>
          <w:kern w:val="0"/>
          <w:sz w:val="32"/>
          <w:szCs w:val="32"/>
        </w:rPr>
        <w:t>中华医学科技奖</w:t>
      </w:r>
      <w:r w:rsidR="003119E1">
        <w:rPr>
          <w:rFonts w:ascii="仿宋" w:eastAsia="仿宋" w:hAnsi="仿宋" w:cs="宋体" w:hint="eastAsia"/>
          <w:kern w:val="0"/>
          <w:sz w:val="32"/>
          <w:szCs w:val="32"/>
        </w:rPr>
        <w:t>设</w:t>
      </w:r>
      <w:r w:rsidRPr="003119E1">
        <w:rPr>
          <w:rFonts w:ascii="仿宋" w:eastAsia="仿宋" w:hAnsi="仿宋" w:cs="宋体" w:hint="eastAsia"/>
          <w:kern w:val="0"/>
          <w:sz w:val="32"/>
          <w:szCs w:val="32"/>
        </w:rPr>
        <w:t>医学科学技术奖、卫生管理奖、医学科学技术普及奖、国际科学技术合作奖、青年科技奖</w:t>
      </w:r>
      <w:r w:rsidR="00D47A67" w:rsidRPr="003119E1">
        <w:rPr>
          <w:rFonts w:ascii="仿宋" w:eastAsia="仿宋" w:hAnsi="仿宋" w:cs="Helvetica" w:hint="eastAsia"/>
          <w:kern w:val="0"/>
          <w:sz w:val="32"/>
          <w:szCs w:val="32"/>
        </w:rPr>
        <w:t>。</w:t>
      </w:r>
    </w:p>
    <w:p w:rsidR="00020683" w:rsidRPr="003119E1" w:rsidRDefault="00020683" w:rsidP="003119E1">
      <w:pPr>
        <w:widowControl/>
        <w:spacing w:line="520" w:lineRule="exact"/>
        <w:ind w:firstLineChars="200" w:firstLine="640"/>
        <w:jc w:val="left"/>
        <w:rPr>
          <w:rFonts w:ascii="仿宋" w:eastAsia="仿宋" w:hAnsi="仿宋" w:cs="宋体"/>
          <w:kern w:val="0"/>
          <w:sz w:val="32"/>
          <w:szCs w:val="32"/>
        </w:rPr>
      </w:pPr>
      <w:r w:rsidRPr="003119E1">
        <w:rPr>
          <w:rFonts w:ascii="仿宋" w:eastAsia="仿宋" w:hAnsi="仿宋" w:cs="宋体" w:hint="eastAsia"/>
          <w:kern w:val="0"/>
          <w:sz w:val="32"/>
          <w:szCs w:val="32"/>
        </w:rPr>
        <w:t>1.推荐项目要求整体完成或应用两年以上，即2017年1月1日前完成项目。医学科普作品应是2009年1月1日至2017年1月1日期间出版发行的作品。</w:t>
      </w:r>
    </w:p>
    <w:p w:rsidR="00020683" w:rsidRPr="003119E1" w:rsidRDefault="00020683" w:rsidP="003119E1">
      <w:pPr>
        <w:widowControl/>
        <w:spacing w:line="520" w:lineRule="exact"/>
        <w:ind w:firstLineChars="200" w:firstLine="640"/>
        <w:jc w:val="left"/>
        <w:rPr>
          <w:rFonts w:ascii="仿宋" w:eastAsia="仿宋" w:hAnsi="仿宋" w:cs="宋体"/>
          <w:kern w:val="0"/>
          <w:sz w:val="32"/>
          <w:szCs w:val="32"/>
        </w:rPr>
      </w:pPr>
      <w:r w:rsidRPr="003119E1">
        <w:rPr>
          <w:rFonts w:ascii="仿宋" w:eastAsia="仿宋" w:hAnsi="仿宋" w:cs="宋体" w:hint="eastAsia"/>
          <w:kern w:val="0"/>
          <w:sz w:val="32"/>
          <w:szCs w:val="32"/>
        </w:rPr>
        <w:t>2.2017、2018年连续两年推荐但未获奖的项目，本年度不能再次推荐。</w:t>
      </w:r>
    </w:p>
    <w:p w:rsidR="00020683" w:rsidRPr="003119E1" w:rsidRDefault="00020683" w:rsidP="003119E1">
      <w:pPr>
        <w:widowControl/>
        <w:spacing w:line="520" w:lineRule="exact"/>
        <w:ind w:firstLineChars="200" w:firstLine="640"/>
        <w:jc w:val="left"/>
        <w:rPr>
          <w:rFonts w:ascii="仿宋" w:eastAsia="仿宋" w:hAnsi="仿宋" w:cs="宋体"/>
          <w:kern w:val="0"/>
          <w:sz w:val="32"/>
          <w:szCs w:val="32"/>
        </w:rPr>
      </w:pPr>
      <w:r w:rsidRPr="003119E1">
        <w:rPr>
          <w:rFonts w:ascii="仿宋" w:eastAsia="仿宋" w:hAnsi="仿宋" w:cs="宋体" w:hint="eastAsia"/>
          <w:kern w:val="0"/>
          <w:sz w:val="32"/>
          <w:szCs w:val="32"/>
        </w:rPr>
        <w:t>3.每人每年度只能作为一个项目的完成人。</w:t>
      </w:r>
    </w:p>
    <w:p w:rsidR="00020683" w:rsidRPr="003119E1" w:rsidRDefault="00020683" w:rsidP="003119E1">
      <w:pPr>
        <w:widowControl/>
        <w:spacing w:line="520" w:lineRule="exact"/>
        <w:ind w:firstLineChars="200" w:firstLine="640"/>
        <w:jc w:val="left"/>
        <w:rPr>
          <w:rFonts w:ascii="仿宋" w:eastAsia="仿宋" w:hAnsi="仿宋" w:cs="宋体"/>
          <w:kern w:val="0"/>
          <w:sz w:val="32"/>
          <w:szCs w:val="32"/>
        </w:rPr>
      </w:pPr>
      <w:r w:rsidRPr="003119E1">
        <w:rPr>
          <w:rFonts w:ascii="仿宋" w:eastAsia="仿宋" w:hAnsi="仿宋" w:cs="宋体" w:hint="eastAsia"/>
          <w:kern w:val="0"/>
          <w:sz w:val="32"/>
          <w:szCs w:val="32"/>
        </w:rPr>
        <w:t>4.推荐项目所含主要技术内容（包括发现点、发明点、创新点及其证明材料）应为本项目独有，且未在国家科学技术奖和中华医学科技奖获奖项目中使用过，也未在本年度中华医学科技奖其他推荐项目中使用。</w:t>
      </w:r>
    </w:p>
    <w:p w:rsidR="00020683" w:rsidRPr="003119E1" w:rsidRDefault="00020683" w:rsidP="003119E1">
      <w:pPr>
        <w:widowControl/>
        <w:spacing w:line="520" w:lineRule="exact"/>
        <w:ind w:firstLineChars="200" w:firstLine="640"/>
        <w:jc w:val="left"/>
        <w:rPr>
          <w:rFonts w:ascii="仿宋" w:eastAsia="仿宋" w:hAnsi="仿宋" w:cs="宋体"/>
          <w:kern w:val="0"/>
          <w:sz w:val="32"/>
          <w:szCs w:val="32"/>
        </w:rPr>
      </w:pPr>
      <w:r w:rsidRPr="003119E1">
        <w:rPr>
          <w:rFonts w:ascii="仿宋" w:eastAsia="仿宋" w:hAnsi="仿宋" w:cs="宋体" w:hint="eastAsia"/>
          <w:kern w:val="0"/>
          <w:sz w:val="32"/>
          <w:szCs w:val="32"/>
        </w:rPr>
        <w:t>5.青年科技奖推荐项目要求前三位完成人年龄均不超过45周岁，即1974年1月1日以后出生。要求主要证明材料的知识产权归前三位完成人及其完成单位所有。青年科技奖获奖项目主要证明材料日后不能再次用于申报青年科技奖，5年内不能再次用于申报中华医学科技奖其他奖种。</w:t>
      </w:r>
    </w:p>
    <w:p w:rsidR="00020683" w:rsidRPr="003119E1" w:rsidRDefault="00020683" w:rsidP="003119E1">
      <w:pPr>
        <w:widowControl/>
        <w:spacing w:line="520" w:lineRule="exact"/>
        <w:ind w:firstLineChars="200" w:firstLine="640"/>
        <w:jc w:val="left"/>
        <w:rPr>
          <w:rFonts w:ascii="仿宋" w:eastAsia="仿宋" w:hAnsi="仿宋" w:cs="宋体"/>
          <w:kern w:val="0"/>
          <w:sz w:val="32"/>
          <w:szCs w:val="32"/>
        </w:rPr>
      </w:pPr>
      <w:r w:rsidRPr="003119E1">
        <w:rPr>
          <w:rFonts w:ascii="仿宋" w:eastAsia="仿宋" w:hAnsi="仿宋" w:cs="宋体" w:hint="eastAsia"/>
          <w:kern w:val="0"/>
          <w:sz w:val="32"/>
          <w:szCs w:val="32"/>
        </w:rPr>
        <w:t>6.为推动健康中国建设，鼓励推荐健康促进和疾病预防领域的项目，或属于国家“十三五”《战略性新兴产业重点产品和服务指</w:t>
      </w:r>
      <w:r w:rsidRPr="003119E1">
        <w:rPr>
          <w:rFonts w:ascii="仿宋" w:eastAsia="仿宋" w:hAnsi="仿宋" w:cs="宋体" w:hint="eastAsia"/>
          <w:kern w:val="0"/>
          <w:sz w:val="32"/>
          <w:szCs w:val="32"/>
        </w:rPr>
        <w:lastRenderedPageBreak/>
        <w:t>导目录（2016版》中生物医药产业或生物医学工程产业等相关产业范畴的项目。</w:t>
      </w:r>
    </w:p>
    <w:p w:rsidR="00020683" w:rsidRPr="003119E1" w:rsidRDefault="004A756B" w:rsidP="003119E1">
      <w:pPr>
        <w:widowControl/>
        <w:spacing w:line="520" w:lineRule="exact"/>
        <w:ind w:firstLineChars="200" w:firstLine="640"/>
        <w:jc w:val="left"/>
        <w:rPr>
          <w:rFonts w:ascii="仿宋" w:eastAsia="仿宋" w:hAnsi="仿宋" w:cs="Helvetica"/>
          <w:kern w:val="0"/>
          <w:sz w:val="32"/>
          <w:szCs w:val="32"/>
        </w:rPr>
      </w:pPr>
      <w:r w:rsidRPr="003119E1">
        <w:rPr>
          <w:rFonts w:ascii="仿宋" w:eastAsia="仿宋" w:hAnsi="仿宋" w:cs="Helvetica" w:hint="eastAsia"/>
          <w:kern w:val="0"/>
          <w:sz w:val="32"/>
          <w:szCs w:val="32"/>
        </w:rPr>
        <w:t>7</w:t>
      </w:r>
      <w:r w:rsidR="00020683" w:rsidRPr="003119E1">
        <w:rPr>
          <w:rFonts w:ascii="仿宋" w:eastAsia="仿宋" w:hAnsi="仿宋" w:cs="Helvetica" w:hint="eastAsia"/>
          <w:kern w:val="0"/>
          <w:sz w:val="32"/>
          <w:szCs w:val="32"/>
        </w:rPr>
        <w:t>．为增加透明度和便于社会监督，各推荐单位应在本单位网站或公告栏公示本单位本年度拟推荐项目的基本情况，并要求项目完成单位进行公示。</w:t>
      </w:r>
    </w:p>
    <w:p w:rsidR="00020683" w:rsidRPr="003119E1" w:rsidRDefault="004A756B" w:rsidP="003119E1">
      <w:pPr>
        <w:widowControl/>
        <w:spacing w:line="520" w:lineRule="exact"/>
        <w:ind w:firstLineChars="200" w:firstLine="640"/>
        <w:jc w:val="left"/>
        <w:rPr>
          <w:rFonts w:ascii="仿宋" w:eastAsia="仿宋" w:hAnsi="仿宋" w:cs="宋体"/>
          <w:kern w:val="0"/>
          <w:sz w:val="32"/>
          <w:szCs w:val="32"/>
        </w:rPr>
      </w:pPr>
      <w:r w:rsidRPr="003119E1">
        <w:rPr>
          <w:rFonts w:ascii="仿宋" w:eastAsia="仿宋" w:hAnsi="仿宋" w:cs="宋体" w:hint="eastAsia"/>
          <w:kern w:val="0"/>
          <w:sz w:val="32"/>
          <w:szCs w:val="32"/>
        </w:rPr>
        <w:t>8.</w:t>
      </w:r>
      <w:r w:rsidR="00020683" w:rsidRPr="003119E1">
        <w:rPr>
          <w:rFonts w:ascii="仿宋" w:eastAsia="仿宋" w:hAnsi="仿宋" w:cs="宋体" w:hint="eastAsia"/>
          <w:kern w:val="0"/>
          <w:sz w:val="32"/>
          <w:szCs w:val="32"/>
        </w:rPr>
        <w:t>推荐书填写要求</w:t>
      </w:r>
      <w:r w:rsidR="00C21063">
        <w:rPr>
          <w:rFonts w:ascii="仿宋" w:eastAsia="仿宋" w:hAnsi="仿宋" w:cs="宋体" w:hint="eastAsia"/>
          <w:kern w:val="0"/>
          <w:sz w:val="32"/>
          <w:szCs w:val="32"/>
        </w:rPr>
        <w:t>：</w:t>
      </w:r>
      <w:r w:rsidR="00020683" w:rsidRPr="003119E1">
        <w:rPr>
          <w:rFonts w:ascii="仿宋" w:eastAsia="仿宋" w:hAnsi="仿宋" w:cs="宋体" w:hint="eastAsia"/>
          <w:kern w:val="0"/>
          <w:sz w:val="32"/>
          <w:szCs w:val="32"/>
        </w:rPr>
        <w:t>请仔细阅读《2019年中华医学科技奖推荐工作手册》，严格按照要求如实、完整、准确填写推荐书内容。</w:t>
      </w:r>
    </w:p>
    <w:p w:rsidR="00020683" w:rsidRPr="003119E1" w:rsidRDefault="00020683" w:rsidP="003119E1">
      <w:pPr>
        <w:widowControl/>
        <w:spacing w:line="520" w:lineRule="exact"/>
        <w:ind w:firstLineChars="200" w:firstLine="640"/>
        <w:jc w:val="left"/>
        <w:rPr>
          <w:rFonts w:ascii="仿宋" w:eastAsia="仿宋" w:hAnsi="仿宋" w:cs="宋体"/>
          <w:kern w:val="0"/>
          <w:sz w:val="32"/>
          <w:szCs w:val="32"/>
        </w:rPr>
      </w:pPr>
      <w:r w:rsidRPr="003119E1">
        <w:rPr>
          <w:rFonts w:ascii="仿宋" w:eastAsia="仿宋" w:hAnsi="仿宋" w:cs="宋体" w:hint="eastAsia"/>
          <w:kern w:val="0"/>
          <w:sz w:val="32"/>
          <w:szCs w:val="32"/>
        </w:rPr>
        <w:t>纸版推荐书具体要求：（1）书面材料一律采用A4纸，单双面</w:t>
      </w:r>
      <w:r w:rsidR="003119E1">
        <w:rPr>
          <w:rFonts w:ascii="仿宋" w:eastAsia="仿宋" w:hAnsi="仿宋" w:cs="宋体" w:hint="eastAsia"/>
          <w:kern w:val="0"/>
          <w:sz w:val="32"/>
          <w:szCs w:val="32"/>
        </w:rPr>
        <w:t>打印</w:t>
      </w:r>
      <w:r w:rsidRPr="003119E1">
        <w:rPr>
          <w:rFonts w:ascii="仿宋" w:eastAsia="仿宋" w:hAnsi="仿宋" w:cs="宋体" w:hint="eastAsia"/>
          <w:kern w:val="0"/>
          <w:sz w:val="32"/>
          <w:szCs w:val="32"/>
        </w:rPr>
        <w:t>均可；（</w:t>
      </w:r>
      <w:r w:rsidR="005D06B0">
        <w:rPr>
          <w:rFonts w:ascii="仿宋" w:eastAsia="仿宋" w:hAnsi="仿宋" w:cs="宋体" w:hint="eastAsia"/>
          <w:kern w:val="0"/>
          <w:sz w:val="32"/>
          <w:szCs w:val="32"/>
        </w:rPr>
        <w:t>2</w:t>
      </w:r>
      <w:r w:rsidRPr="003119E1">
        <w:rPr>
          <w:rFonts w:ascii="仿宋" w:eastAsia="仿宋" w:hAnsi="仿宋" w:cs="宋体" w:hint="eastAsia"/>
          <w:kern w:val="0"/>
          <w:sz w:val="32"/>
          <w:szCs w:val="32"/>
        </w:rPr>
        <w:t>）推荐书采用左侧胶装，不另加封面，不用塑料环，不用夹子等。</w:t>
      </w:r>
    </w:p>
    <w:p w:rsidR="004A756B" w:rsidRPr="003119E1" w:rsidRDefault="0027032E" w:rsidP="003119E1">
      <w:pPr>
        <w:widowControl/>
        <w:spacing w:line="520" w:lineRule="exact"/>
        <w:ind w:firstLineChars="200" w:firstLine="643"/>
        <w:jc w:val="left"/>
        <w:rPr>
          <w:rFonts w:ascii="仿宋" w:eastAsia="仿宋" w:hAnsi="仿宋" w:cs="Helvetica"/>
          <w:b/>
          <w:kern w:val="0"/>
          <w:sz w:val="32"/>
          <w:szCs w:val="32"/>
        </w:rPr>
      </w:pPr>
      <w:r w:rsidRPr="003119E1">
        <w:rPr>
          <w:rFonts w:ascii="仿宋" w:eastAsia="仿宋" w:hAnsi="仿宋" w:cs="Helvetica" w:hint="eastAsia"/>
          <w:b/>
          <w:kern w:val="0"/>
          <w:sz w:val="32"/>
          <w:szCs w:val="32"/>
        </w:rPr>
        <w:t>二</w:t>
      </w:r>
      <w:r w:rsidR="004A756B" w:rsidRPr="003119E1">
        <w:rPr>
          <w:rFonts w:ascii="仿宋" w:eastAsia="仿宋" w:hAnsi="仿宋" w:cs="Helvetica" w:hint="eastAsia"/>
          <w:b/>
          <w:kern w:val="0"/>
          <w:sz w:val="32"/>
          <w:szCs w:val="32"/>
        </w:rPr>
        <w:t>、工作程序</w:t>
      </w:r>
    </w:p>
    <w:p w:rsidR="004A756B" w:rsidRPr="003119E1" w:rsidRDefault="004A756B" w:rsidP="003119E1">
      <w:pPr>
        <w:widowControl/>
        <w:spacing w:line="520" w:lineRule="exact"/>
        <w:ind w:firstLineChars="200" w:firstLine="640"/>
        <w:jc w:val="left"/>
        <w:rPr>
          <w:rFonts w:ascii="仿宋" w:eastAsia="仿宋" w:hAnsi="仿宋" w:cs="Helvetica"/>
          <w:kern w:val="0"/>
          <w:sz w:val="32"/>
          <w:szCs w:val="32"/>
        </w:rPr>
      </w:pPr>
      <w:r w:rsidRPr="003119E1">
        <w:rPr>
          <w:rFonts w:ascii="仿宋" w:eastAsia="仿宋" w:hAnsi="仿宋" w:cs="Helvetica" w:hint="eastAsia"/>
          <w:kern w:val="0"/>
          <w:sz w:val="32"/>
          <w:szCs w:val="32"/>
        </w:rPr>
        <w:t>由于上报名额有限，</w:t>
      </w:r>
      <w:r w:rsidR="003119E1">
        <w:rPr>
          <w:rFonts w:ascii="仿宋" w:eastAsia="仿宋" w:hAnsi="仿宋" w:cs="Helvetica" w:hint="eastAsia"/>
          <w:kern w:val="0"/>
          <w:sz w:val="32"/>
          <w:szCs w:val="32"/>
        </w:rPr>
        <w:t>学院择优</w:t>
      </w:r>
      <w:r w:rsidRPr="003119E1">
        <w:rPr>
          <w:rFonts w:ascii="仿宋" w:eastAsia="仿宋" w:hAnsi="仿宋" w:cs="Helvetica" w:hint="eastAsia"/>
          <w:kern w:val="0"/>
          <w:sz w:val="32"/>
          <w:szCs w:val="32"/>
        </w:rPr>
        <w:t>推荐2项符合条件的项目报科研院，经</w:t>
      </w:r>
      <w:r w:rsidR="005D06B0">
        <w:rPr>
          <w:rFonts w:ascii="仿宋" w:eastAsia="仿宋" w:hAnsi="仿宋" w:cs="Helvetica" w:hint="eastAsia"/>
          <w:kern w:val="0"/>
          <w:sz w:val="32"/>
          <w:szCs w:val="32"/>
        </w:rPr>
        <w:t>科研院</w:t>
      </w:r>
      <w:r w:rsidRPr="003119E1">
        <w:rPr>
          <w:rFonts w:ascii="仿宋" w:eastAsia="仿宋" w:hAnsi="仿宋" w:cs="Helvetica" w:hint="eastAsia"/>
          <w:kern w:val="0"/>
          <w:sz w:val="32"/>
          <w:szCs w:val="32"/>
        </w:rPr>
        <w:t>遴选后择优上报。</w:t>
      </w:r>
    </w:p>
    <w:p w:rsidR="004A756B" w:rsidRPr="003119E1" w:rsidRDefault="004A756B" w:rsidP="003119E1">
      <w:pPr>
        <w:widowControl/>
        <w:spacing w:line="520" w:lineRule="exact"/>
        <w:ind w:firstLineChars="200" w:firstLine="640"/>
        <w:jc w:val="left"/>
        <w:rPr>
          <w:rFonts w:ascii="仿宋" w:eastAsia="仿宋" w:hAnsi="仿宋" w:cs="Helvetica"/>
          <w:kern w:val="0"/>
          <w:sz w:val="32"/>
          <w:szCs w:val="32"/>
        </w:rPr>
      </w:pPr>
      <w:r w:rsidRPr="003119E1">
        <w:rPr>
          <w:rFonts w:ascii="仿宋" w:eastAsia="仿宋" w:hAnsi="仿宋" w:cs="Helvetica" w:hint="eastAsia"/>
          <w:kern w:val="0"/>
          <w:sz w:val="32"/>
          <w:szCs w:val="32"/>
        </w:rPr>
        <w:t>1.2019年3月15日前</w:t>
      </w:r>
      <w:r w:rsidR="002F3FC8" w:rsidRPr="003119E1">
        <w:rPr>
          <w:rFonts w:ascii="仿宋" w:eastAsia="仿宋" w:hAnsi="仿宋" w:cs="Helvetica" w:hint="eastAsia"/>
          <w:kern w:val="0"/>
          <w:sz w:val="32"/>
          <w:szCs w:val="32"/>
        </w:rPr>
        <w:t>,</w:t>
      </w:r>
      <w:r w:rsidR="00D951E2">
        <w:rPr>
          <w:rFonts w:ascii="仿宋" w:eastAsia="仿宋" w:hAnsi="仿宋" w:cs="Helvetica" w:hint="eastAsia"/>
          <w:kern w:val="0"/>
          <w:sz w:val="32"/>
          <w:szCs w:val="32"/>
        </w:rPr>
        <w:t>申报</w:t>
      </w:r>
      <w:r w:rsidR="00D92FE1">
        <w:rPr>
          <w:rFonts w:ascii="仿宋" w:eastAsia="仿宋" w:hAnsi="仿宋" w:cs="Helvetica" w:hint="eastAsia"/>
          <w:kern w:val="0"/>
          <w:sz w:val="32"/>
          <w:szCs w:val="32"/>
        </w:rPr>
        <w:t>人</w:t>
      </w:r>
      <w:r w:rsidRPr="003119E1">
        <w:rPr>
          <w:rFonts w:ascii="仿宋" w:eastAsia="仿宋" w:hAnsi="仿宋" w:cs="Helvetica" w:hint="eastAsia"/>
          <w:kern w:val="0"/>
          <w:sz w:val="32"/>
          <w:szCs w:val="32"/>
        </w:rPr>
        <w:t>将一份纸质</w:t>
      </w:r>
      <w:r w:rsidR="00D92FE1">
        <w:rPr>
          <w:rFonts w:ascii="仿宋" w:eastAsia="仿宋" w:hAnsi="仿宋" w:cs="Helvetica" w:hint="eastAsia"/>
          <w:kern w:val="0"/>
          <w:sz w:val="32"/>
          <w:szCs w:val="32"/>
        </w:rPr>
        <w:t>版</w:t>
      </w:r>
      <w:r w:rsidRPr="003119E1">
        <w:rPr>
          <w:rFonts w:ascii="仿宋" w:eastAsia="仿宋" w:hAnsi="仿宋" w:cs="Helvetica" w:hint="eastAsia"/>
          <w:kern w:val="0"/>
          <w:sz w:val="32"/>
          <w:szCs w:val="32"/>
        </w:rPr>
        <w:t>推荐书</w:t>
      </w:r>
      <w:r w:rsidR="00D92FE1">
        <w:rPr>
          <w:rFonts w:ascii="仿宋" w:eastAsia="仿宋" w:hAnsi="仿宋" w:cs="Helvetica" w:hint="eastAsia"/>
          <w:kern w:val="0"/>
          <w:sz w:val="32"/>
          <w:szCs w:val="32"/>
        </w:rPr>
        <w:t>（附件</w:t>
      </w:r>
      <w:r w:rsidR="00B06E4C">
        <w:rPr>
          <w:rFonts w:ascii="仿宋" w:eastAsia="仿宋" w:hAnsi="仿宋" w:cs="Helvetica" w:hint="eastAsia"/>
          <w:kern w:val="0"/>
          <w:sz w:val="32"/>
          <w:szCs w:val="32"/>
        </w:rPr>
        <w:t>2</w:t>
      </w:r>
      <w:r w:rsidR="00D92FE1">
        <w:rPr>
          <w:rFonts w:ascii="仿宋" w:eastAsia="仿宋" w:hAnsi="仿宋" w:cs="Helvetica" w:hint="eastAsia"/>
          <w:kern w:val="0"/>
          <w:sz w:val="32"/>
          <w:szCs w:val="32"/>
        </w:rPr>
        <w:t>）交学院科研工作室，</w:t>
      </w:r>
      <w:r w:rsidRPr="003119E1">
        <w:rPr>
          <w:rFonts w:ascii="仿宋" w:eastAsia="仿宋" w:hAnsi="仿宋" w:cs="Helvetica" w:hint="eastAsia"/>
          <w:kern w:val="0"/>
          <w:sz w:val="32"/>
          <w:szCs w:val="32"/>
        </w:rPr>
        <w:t>电子版</w:t>
      </w:r>
      <w:r w:rsidR="00D92FE1">
        <w:rPr>
          <w:rFonts w:ascii="仿宋" w:eastAsia="仿宋" w:hAnsi="仿宋" w:cs="Helvetica" w:hint="eastAsia"/>
          <w:kern w:val="0"/>
          <w:sz w:val="32"/>
          <w:szCs w:val="32"/>
        </w:rPr>
        <w:t>发</w:t>
      </w:r>
      <w:r w:rsidRPr="003119E1">
        <w:rPr>
          <w:rFonts w:ascii="仿宋" w:eastAsia="仿宋" w:hAnsi="仿宋" w:cs="Helvetica" w:hint="eastAsia"/>
          <w:kern w:val="0"/>
          <w:sz w:val="32"/>
          <w:szCs w:val="32"/>
        </w:rPr>
        <w:t>送</w:t>
      </w:r>
      <w:r w:rsidR="00D92FE1">
        <w:rPr>
          <w:rFonts w:ascii="仿宋" w:eastAsia="仿宋" w:hAnsi="仿宋" w:cs="Helvetica" w:hint="eastAsia"/>
          <w:kern w:val="0"/>
          <w:sz w:val="32"/>
          <w:szCs w:val="32"/>
        </w:rPr>
        <w:t>到学院</w:t>
      </w:r>
      <w:r w:rsidR="002F3FC8" w:rsidRPr="003119E1">
        <w:rPr>
          <w:rFonts w:ascii="仿宋" w:eastAsia="仿宋" w:hAnsi="仿宋" w:cs="Helvetica" w:hint="eastAsia"/>
          <w:kern w:val="0"/>
          <w:sz w:val="32"/>
          <w:szCs w:val="32"/>
        </w:rPr>
        <w:t>科研</w:t>
      </w:r>
      <w:r w:rsidR="00D92FE1">
        <w:rPr>
          <w:rFonts w:ascii="仿宋" w:eastAsia="仿宋" w:hAnsi="仿宋" w:cs="Helvetica" w:hint="eastAsia"/>
          <w:kern w:val="0"/>
          <w:sz w:val="32"/>
          <w:szCs w:val="32"/>
        </w:rPr>
        <w:t>工作室邮箱，学院择优推荐2项符合条件的项目报科研院</w:t>
      </w:r>
      <w:r w:rsidRPr="003119E1">
        <w:rPr>
          <w:rFonts w:ascii="仿宋" w:eastAsia="仿宋" w:hAnsi="仿宋" w:cs="Helvetica" w:hint="eastAsia"/>
          <w:kern w:val="0"/>
          <w:sz w:val="32"/>
          <w:szCs w:val="32"/>
        </w:rPr>
        <w:t>。</w:t>
      </w:r>
    </w:p>
    <w:p w:rsidR="002F3FC8" w:rsidRPr="003119E1" w:rsidRDefault="002F3FC8" w:rsidP="003119E1">
      <w:pPr>
        <w:widowControl/>
        <w:spacing w:line="520" w:lineRule="exact"/>
        <w:ind w:firstLineChars="200" w:firstLine="640"/>
        <w:jc w:val="left"/>
        <w:rPr>
          <w:rFonts w:ascii="仿宋" w:eastAsia="仿宋" w:hAnsi="仿宋" w:cs="Helvetica"/>
          <w:kern w:val="0"/>
          <w:sz w:val="32"/>
          <w:szCs w:val="32"/>
        </w:rPr>
      </w:pPr>
      <w:r w:rsidRPr="003119E1">
        <w:rPr>
          <w:rFonts w:ascii="仿宋" w:eastAsia="仿宋" w:hAnsi="仿宋" w:cs="Helvetica" w:hint="eastAsia"/>
          <w:kern w:val="0"/>
          <w:sz w:val="32"/>
          <w:szCs w:val="32"/>
        </w:rPr>
        <w:t>2.2019年3月22日前，科研院组织遴选，确定报奖项目。</w:t>
      </w:r>
    </w:p>
    <w:p w:rsidR="00315A85" w:rsidRPr="003119E1" w:rsidRDefault="002F3FC8" w:rsidP="003119E1">
      <w:pPr>
        <w:widowControl/>
        <w:spacing w:line="520" w:lineRule="exact"/>
        <w:ind w:firstLineChars="200" w:firstLine="640"/>
        <w:jc w:val="left"/>
        <w:rPr>
          <w:rFonts w:ascii="仿宋" w:eastAsia="仿宋" w:hAnsi="仿宋" w:cs="宋体"/>
          <w:kern w:val="0"/>
          <w:sz w:val="32"/>
          <w:szCs w:val="32"/>
        </w:rPr>
      </w:pPr>
      <w:r w:rsidRPr="003119E1">
        <w:rPr>
          <w:rFonts w:ascii="仿宋" w:eastAsia="仿宋" w:hAnsi="仿宋" w:cs="Helvetica" w:hint="eastAsia"/>
          <w:kern w:val="0"/>
          <w:sz w:val="32"/>
          <w:szCs w:val="32"/>
        </w:rPr>
        <w:t>3.</w:t>
      </w:r>
      <w:r w:rsidR="00315A85" w:rsidRPr="003119E1">
        <w:rPr>
          <w:rFonts w:ascii="仿宋" w:eastAsia="仿宋" w:hAnsi="仿宋" w:cs="Helvetica" w:hint="eastAsia"/>
          <w:kern w:val="0"/>
          <w:sz w:val="32"/>
          <w:szCs w:val="32"/>
        </w:rPr>
        <w:t>2019年4月1日前，</w:t>
      </w:r>
      <w:r w:rsidR="00D92FE1">
        <w:rPr>
          <w:rFonts w:ascii="仿宋" w:eastAsia="仿宋" w:hAnsi="仿宋" w:cs="Helvetica" w:hint="eastAsia"/>
          <w:kern w:val="0"/>
          <w:sz w:val="32"/>
          <w:szCs w:val="32"/>
        </w:rPr>
        <w:t>通过科研院</w:t>
      </w:r>
      <w:r w:rsidR="00D92FE1" w:rsidRPr="003119E1">
        <w:rPr>
          <w:rFonts w:ascii="仿宋" w:eastAsia="仿宋" w:hAnsi="仿宋" w:cs="Helvetica" w:hint="eastAsia"/>
          <w:kern w:val="0"/>
          <w:sz w:val="32"/>
          <w:szCs w:val="32"/>
        </w:rPr>
        <w:t>遴选</w:t>
      </w:r>
      <w:r w:rsidR="00D92FE1">
        <w:rPr>
          <w:rFonts w:ascii="仿宋" w:eastAsia="仿宋" w:hAnsi="仿宋" w:cs="Helvetica" w:hint="eastAsia"/>
          <w:kern w:val="0"/>
          <w:sz w:val="32"/>
          <w:szCs w:val="32"/>
        </w:rPr>
        <w:t>的项目申报人</w:t>
      </w:r>
      <w:r w:rsidR="00315A85" w:rsidRPr="003119E1">
        <w:rPr>
          <w:rFonts w:ascii="仿宋" w:eastAsia="仿宋" w:hAnsi="仿宋" w:cs="Helvetica" w:hint="eastAsia"/>
          <w:kern w:val="0"/>
          <w:sz w:val="32"/>
          <w:szCs w:val="32"/>
        </w:rPr>
        <w:t>提交报奖项目的公示内容（附件</w:t>
      </w:r>
      <w:r w:rsidR="005D06B0">
        <w:rPr>
          <w:rFonts w:ascii="仿宋" w:eastAsia="仿宋" w:hAnsi="仿宋" w:cs="Helvetica" w:hint="eastAsia"/>
          <w:kern w:val="0"/>
          <w:sz w:val="32"/>
          <w:szCs w:val="32"/>
        </w:rPr>
        <w:t>3</w:t>
      </w:r>
      <w:r w:rsidR="00315A85" w:rsidRPr="003119E1">
        <w:rPr>
          <w:rFonts w:ascii="仿宋" w:eastAsia="仿宋" w:hAnsi="仿宋" w:cs="Helvetica" w:hint="eastAsia"/>
          <w:kern w:val="0"/>
          <w:sz w:val="32"/>
          <w:szCs w:val="32"/>
        </w:rPr>
        <w:t>），报奖项目在</w:t>
      </w:r>
      <w:r w:rsidR="00315A85" w:rsidRPr="003119E1">
        <w:rPr>
          <w:rFonts w:ascii="仿宋" w:eastAsia="仿宋" w:hAnsi="仿宋" w:cs="宋体" w:hint="eastAsia"/>
          <w:kern w:val="0"/>
          <w:sz w:val="32"/>
          <w:szCs w:val="32"/>
        </w:rPr>
        <w:t>学校及所有项目完成单位完成公示。公示无异议或虽有异议但经过处理后再次公示无异议的项目方可推荐，公示期要求7天及以上。</w:t>
      </w:r>
    </w:p>
    <w:p w:rsidR="002F3FC8" w:rsidRPr="003119E1" w:rsidRDefault="00315A85" w:rsidP="003119E1">
      <w:pPr>
        <w:widowControl/>
        <w:spacing w:line="520" w:lineRule="exact"/>
        <w:ind w:firstLineChars="200" w:firstLine="640"/>
        <w:jc w:val="left"/>
        <w:rPr>
          <w:rFonts w:ascii="仿宋" w:eastAsia="仿宋" w:hAnsi="仿宋"/>
          <w:sz w:val="32"/>
          <w:szCs w:val="32"/>
        </w:rPr>
      </w:pPr>
      <w:r w:rsidRPr="003119E1">
        <w:rPr>
          <w:rFonts w:ascii="仿宋" w:eastAsia="仿宋" w:hAnsi="仿宋" w:cs="Helvetica" w:hint="eastAsia"/>
          <w:kern w:val="0"/>
          <w:sz w:val="32"/>
          <w:szCs w:val="32"/>
        </w:rPr>
        <w:t>4.</w:t>
      </w:r>
      <w:r w:rsidR="002F3FC8" w:rsidRPr="003119E1">
        <w:rPr>
          <w:rFonts w:ascii="仿宋" w:eastAsia="仿宋" w:hAnsi="仿宋" w:cs="Helvetica" w:hint="eastAsia"/>
          <w:kern w:val="0"/>
          <w:sz w:val="32"/>
          <w:szCs w:val="32"/>
        </w:rPr>
        <w:t>2019年</w:t>
      </w:r>
      <w:r w:rsidR="00DF0E90" w:rsidRPr="003119E1">
        <w:rPr>
          <w:rFonts w:ascii="仿宋" w:eastAsia="仿宋" w:hAnsi="仿宋" w:cs="Helvetica" w:hint="eastAsia"/>
          <w:kern w:val="0"/>
          <w:sz w:val="32"/>
          <w:szCs w:val="32"/>
        </w:rPr>
        <w:t>4</w:t>
      </w:r>
      <w:r w:rsidR="002F3FC8" w:rsidRPr="003119E1">
        <w:rPr>
          <w:rFonts w:ascii="仿宋" w:eastAsia="仿宋" w:hAnsi="仿宋" w:cs="Helvetica" w:hint="eastAsia"/>
          <w:kern w:val="0"/>
          <w:sz w:val="32"/>
          <w:szCs w:val="32"/>
        </w:rPr>
        <w:t>月</w:t>
      </w:r>
      <w:r w:rsidR="00DF0E90" w:rsidRPr="003119E1">
        <w:rPr>
          <w:rFonts w:ascii="仿宋" w:eastAsia="仿宋" w:hAnsi="仿宋" w:cs="Helvetica" w:hint="eastAsia"/>
          <w:kern w:val="0"/>
          <w:sz w:val="32"/>
          <w:szCs w:val="32"/>
        </w:rPr>
        <w:t>15</w:t>
      </w:r>
      <w:r w:rsidR="002F3FC8" w:rsidRPr="003119E1">
        <w:rPr>
          <w:rFonts w:ascii="仿宋" w:eastAsia="仿宋" w:hAnsi="仿宋" w:cs="Helvetica" w:hint="eastAsia"/>
          <w:kern w:val="0"/>
          <w:sz w:val="32"/>
          <w:szCs w:val="32"/>
        </w:rPr>
        <w:t>日前</w:t>
      </w:r>
      <w:r w:rsidR="00DF0E90" w:rsidRPr="003119E1">
        <w:rPr>
          <w:rFonts w:ascii="仿宋" w:eastAsia="仿宋" w:hAnsi="仿宋" w:cs="Helvetica" w:hint="eastAsia"/>
          <w:kern w:val="0"/>
          <w:sz w:val="32"/>
          <w:szCs w:val="32"/>
        </w:rPr>
        <w:t>，科研院</w:t>
      </w:r>
      <w:r w:rsidR="00DF0E90" w:rsidRPr="003119E1">
        <w:rPr>
          <w:rFonts w:ascii="仿宋" w:eastAsia="仿宋" w:hAnsi="仿宋" w:hint="eastAsia"/>
          <w:sz w:val="32"/>
          <w:szCs w:val="32"/>
        </w:rPr>
        <w:t>将推荐单位唯一识别码发放给</w:t>
      </w:r>
      <w:r w:rsidR="00D92FE1">
        <w:rPr>
          <w:rFonts w:ascii="仿宋" w:eastAsia="仿宋" w:hAnsi="仿宋" w:hint="eastAsia"/>
          <w:sz w:val="32"/>
          <w:szCs w:val="32"/>
        </w:rPr>
        <w:t>申报人，申报</w:t>
      </w:r>
      <w:r w:rsidR="00970CC3" w:rsidRPr="003119E1">
        <w:rPr>
          <w:rFonts w:ascii="仿宋" w:eastAsia="仿宋" w:hAnsi="仿宋" w:hint="eastAsia"/>
          <w:sz w:val="32"/>
          <w:szCs w:val="32"/>
        </w:rPr>
        <w:t>人根据推荐单位唯一识别码</w:t>
      </w:r>
      <w:r w:rsidR="005D06B0">
        <w:rPr>
          <w:rFonts w:ascii="仿宋" w:eastAsia="仿宋" w:hAnsi="仿宋" w:hint="eastAsia"/>
          <w:sz w:val="32"/>
          <w:szCs w:val="32"/>
        </w:rPr>
        <w:t>在</w:t>
      </w:r>
      <w:r w:rsidR="005D06B0" w:rsidRPr="005D06B0">
        <w:rPr>
          <w:rFonts w:ascii="仿宋" w:eastAsia="仿宋" w:hAnsi="仿宋" w:hint="eastAsia"/>
          <w:sz w:val="32"/>
          <w:szCs w:val="32"/>
        </w:rPr>
        <w:t>中华医学科技奖推荐系统</w:t>
      </w:r>
      <w:r w:rsidR="00970CC3" w:rsidRPr="003119E1">
        <w:rPr>
          <w:rFonts w:ascii="仿宋" w:eastAsia="仿宋" w:hAnsi="仿宋" w:hint="eastAsia"/>
          <w:sz w:val="32"/>
          <w:szCs w:val="32"/>
        </w:rPr>
        <w:t>自行注册</w:t>
      </w:r>
      <w:r w:rsidR="00D92FE1">
        <w:rPr>
          <w:rFonts w:ascii="仿宋" w:eastAsia="仿宋" w:hAnsi="仿宋" w:hint="eastAsia"/>
          <w:sz w:val="32"/>
          <w:szCs w:val="32"/>
        </w:rPr>
        <w:t>，并</w:t>
      </w:r>
      <w:r w:rsidR="00970CC3" w:rsidRPr="003119E1">
        <w:rPr>
          <w:rFonts w:ascii="仿宋" w:eastAsia="仿宋" w:hAnsi="仿宋" w:hint="eastAsia"/>
          <w:sz w:val="32"/>
          <w:szCs w:val="32"/>
        </w:rPr>
        <w:t>使用已经注册的用户名和密码登录系统，</w:t>
      </w:r>
      <w:r w:rsidR="00970CC3" w:rsidRPr="003119E1">
        <w:rPr>
          <w:rFonts w:ascii="仿宋" w:eastAsia="仿宋" w:hAnsi="仿宋"/>
          <w:sz w:val="32"/>
          <w:szCs w:val="32"/>
        </w:rPr>
        <w:t>在线</w:t>
      </w:r>
      <w:r w:rsidR="00970CC3" w:rsidRPr="003119E1">
        <w:rPr>
          <w:rFonts w:ascii="仿宋" w:eastAsia="仿宋" w:hAnsi="仿宋" w:hint="eastAsia"/>
          <w:sz w:val="32"/>
          <w:szCs w:val="32"/>
        </w:rPr>
        <w:t>填写《中华医学科技奖推荐书》</w:t>
      </w:r>
      <w:r w:rsidR="00970CC3" w:rsidRPr="003119E1">
        <w:rPr>
          <w:rFonts w:ascii="仿宋" w:eastAsia="仿宋" w:hAnsi="仿宋"/>
          <w:sz w:val="32"/>
          <w:szCs w:val="32"/>
        </w:rPr>
        <w:t>各项</w:t>
      </w:r>
      <w:r w:rsidR="00970CC3" w:rsidRPr="003119E1">
        <w:rPr>
          <w:rFonts w:ascii="仿宋" w:eastAsia="仿宋" w:hAnsi="仿宋" w:hint="eastAsia"/>
          <w:sz w:val="32"/>
          <w:szCs w:val="32"/>
        </w:rPr>
        <w:t>内容，并上传相应附件</w:t>
      </w:r>
      <w:r w:rsidR="00D92FE1">
        <w:rPr>
          <w:rFonts w:ascii="仿宋" w:eastAsia="仿宋" w:hAnsi="仿宋" w:hint="eastAsia"/>
          <w:sz w:val="32"/>
          <w:szCs w:val="32"/>
        </w:rPr>
        <w:t>，</w:t>
      </w:r>
      <w:r w:rsidR="00970CC3" w:rsidRPr="003119E1">
        <w:rPr>
          <w:rFonts w:ascii="仿宋" w:eastAsia="仿宋" w:hAnsi="仿宋" w:hint="eastAsia"/>
          <w:sz w:val="32"/>
          <w:szCs w:val="32"/>
        </w:rPr>
        <w:t>完成网上申报。</w:t>
      </w:r>
    </w:p>
    <w:p w:rsidR="00970CC3" w:rsidRPr="003119E1" w:rsidRDefault="0027032E" w:rsidP="003119E1">
      <w:pPr>
        <w:widowControl/>
        <w:spacing w:line="520" w:lineRule="exact"/>
        <w:ind w:firstLineChars="200" w:firstLine="640"/>
        <w:jc w:val="left"/>
        <w:rPr>
          <w:rFonts w:ascii="仿宋" w:eastAsia="仿宋" w:hAnsi="仿宋" w:cs="Helvetica"/>
          <w:kern w:val="0"/>
          <w:sz w:val="32"/>
          <w:szCs w:val="32"/>
        </w:rPr>
      </w:pPr>
      <w:r w:rsidRPr="003119E1">
        <w:rPr>
          <w:rFonts w:ascii="仿宋" w:eastAsia="仿宋" w:hAnsi="仿宋" w:hint="eastAsia"/>
          <w:sz w:val="32"/>
          <w:szCs w:val="32"/>
        </w:rPr>
        <w:lastRenderedPageBreak/>
        <w:t>5</w:t>
      </w:r>
      <w:r w:rsidR="00970CC3" w:rsidRPr="003119E1">
        <w:rPr>
          <w:rFonts w:ascii="仿宋" w:eastAsia="仿宋" w:hAnsi="仿宋" w:hint="eastAsia"/>
          <w:sz w:val="32"/>
          <w:szCs w:val="32"/>
        </w:rPr>
        <w:t>.</w:t>
      </w:r>
      <w:r w:rsidR="00970CC3" w:rsidRPr="003119E1">
        <w:rPr>
          <w:rFonts w:ascii="仿宋" w:eastAsia="仿宋" w:hAnsi="仿宋" w:cs="Helvetica" w:hint="eastAsia"/>
          <w:kern w:val="0"/>
          <w:sz w:val="32"/>
          <w:szCs w:val="32"/>
        </w:rPr>
        <w:t>2019年</w:t>
      </w:r>
      <w:r w:rsidR="002E4BDA" w:rsidRPr="003119E1">
        <w:rPr>
          <w:rFonts w:ascii="仿宋" w:eastAsia="仿宋" w:hAnsi="仿宋" w:cs="Helvetica" w:hint="eastAsia"/>
          <w:kern w:val="0"/>
          <w:sz w:val="32"/>
          <w:szCs w:val="32"/>
        </w:rPr>
        <w:t>5</w:t>
      </w:r>
      <w:r w:rsidR="00970CC3" w:rsidRPr="003119E1">
        <w:rPr>
          <w:rFonts w:ascii="仿宋" w:eastAsia="仿宋" w:hAnsi="仿宋" w:cs="Helvetica" w:hint="eastAsia"/>
          <w:kern w:val="0"/>
          <w:sz w:val="32"/>
          <w:szCs w:val="32"/>
        </w:rPr>
        <w:t>月</w:t>
      </w:r>
      <w:r w:rsidR="002E4BDA" w:rsidRPr="003119E1">
        <w:rPr>
          <w:rFonts w:ascii="仿宋" w:eastAsia="仿宋" w:hAnsi="仿宋" w:cs="Helvetica" w:hint="eastAsia"/>
          <w:kern w:val="0"/>
          <w:sz w:val="32"/>
          <w:szCs w:val="32"/>
        </w:rPr>
        <w:t>15</w:t>
      </w:r>
      <w:r w:rsidR="00970CC3" w:rsidRPr="003119E1">
        <w:rPr>
          <w:rFonts w:ascii="仿宋" w:eastAsia="仿宋" w:hAnsi="仿宋" w:cs="Helvetica" w:hint="eastAsia"/>
          <w:kern w:val="0"/>
          <w:sz w:val="32"/>
          <w:szCs w:val="32"/>
        </w:rPr>
        <w:t>日前，</w:t>
      </w:r>
      <w:r w:rsidR="00D92FE1">
        <w:rPr>
          <w:rFonts w:ascii="仿宋" w:eastAsia="仿宋" w:hAnsi="仿宋" w:cs="Helvetica" w:hint="eastAsia"/>
          <w:kern w:val="0"/>
          <w:sz w:val="32"/>
          <w:szCs w:val="32"/>
        </w:rPr>
        <w:t>申报人</w:t>
      </w:r>
      <w:r w:rsidR="002E4BDA" w:rsidRPr="003119E1">
        <w:rPr>
          <w:rFonts w:ascii="仿宋" w:eastAsia="仿宋" w:hAnsi="仿宋" w:cs="Helvetica" w:hint="eastAsia"/>
          <w:kern w:val="0"/>
          <w:sz w:val="32"/>
          <w:szCs w:val="32"/>
        </w:rPr>
        <w:t>向</w:t>
      </w:r>
      <w:r w:rsidR="00D92FE1">
        <w:rPr>
          <w:rFonts w:ascii="仿宋" w:eastAsia="仿宋" w:hAnsi="仿宋" w:cs="Helvetica" w:hint="eastAsia"/>
          <w:kern w:val="0"/>
          <w:sz w:val="32"/>
          <w:szCs w:val="32"/>
        </w:rPr>
        <w:t>学院</w:t>
      </w:r>
      <w:r w:rsidR="002E4BDA" w:rsidRPr="003119E1">
        <w:rPr>
          <w:rFonts w:ascii="仿宋" w:eastAsia="仿宋" w:hAnsi="仿宋" w:cs="Helvetica" w:hint="eastAsia"/>
          <w:kern w:val="0"/>
          <w:sz w:val="32"/>
          <w:szCs w:val="32"/>
        </w:rPr>
        <w:t>提交纸</w:t>
      </w:r>
      <w:r w:rsidR="00D92FE1">
        <w:rPr>
          <w:rFonts w:ascii="仿宋" w:eastAsia="仿宋" w:hAnsi="仿宋" w:cs="Helvetica" w:hint="eastAsia"/>
          <w:kern w:val="0"/>
          <w:sz w:val="32"/>
          <w:szCs w:val="32"/>
        </w:rPr>
        <w:t>质版</w:t>
      </w:r>
      <w:r w:rsidR="002E4BDA" w:rsidRPr="003119E1">
        <w:rPr>
          <w:rFonts w:ascii="仿宋" w:eastAsia="仿宋" w:hAnsi="仿宋" w:cs="Helvetica" w:hint="eastAsia"/>
          <w:kern w:val="0"/>
          <w:sz w:val="32"/>
          <w:szCs w:val="32"/>
        </w:rPr>
        <w:t>申报材料一式2份。</w:t>
      </w:r>
    </w:p>
    <w:p w:rsidR="004A756B" w:rsidRPr="00D92FE1" w:rsidRDefault="0027032E" w:rsidP="00D92FE1">
      <w:pPr>
        <w:widowControl/>
        <w:spacing w:line="520" w:lineRule="exact"/>
        <w:ind w:firstLineChars="200" w:firstLine="643"/>
        <w:jc w:val="left"/>
        <w:rPr>
          <w:rFonts w:ascii="仿宋" w:eastAsia="仿宋" w:hAnsi="仿宋" w:cs="Helvetica"/>
          <w:b/>
          <w:kern w:val="0"/>
          <w:sz w:val="32"/>
          <w:szCs w:val="32"/>
        </w:rPr>
      </w:pPr>
      <w:r w:rsidRPr="00D92FE1">
        <w:rPr>
          <w:rFonts w:ascii="仿宋" w:eastAsia="仿宋" w:hAnsi="仿宋" w:cs="Helvetica" w:hint="eastAsia"/>
          <w:b/>
          <w:kern w:val="0"/>
          <w:sz w:val="32"/>
          <w:szCs w:val="32"/>
        </w:rPr>
        <w:t>三、联系</w:t>
      </w:r>
      <w:r w:rsidR="00D92FE1">
        <w:rPr>
          <w:rFonts w:ascii="仿宋" w:eastAsia="仿宋" w:hAnsi="仿宋" w:cs="Helvetica" w:hint="eastAsia"/>
          <w:b/>
          <w:kern w:val="0"/>
          <w:sz w:val="32"/>
          <w:szCs w:val="32"/>
        </w:rPr>
        <w:t>方式</w:t>
      </w:r>
    </w:p>
    <w:p w:rsidR="00B06E4C" w:rsidRDefault="00D92FE1" w:rsidP="00B06E4C">
      <w:pPr>
        <w:widowControl/>
        <w:spacing w:line="520" w:lineRule="exact"/>
        <w:ind w:firstLineChars="200" w:firstLine="640"/>
        <w:jc w:val="left"/>
        <w:rPr>
          <w:rFonts w:ascii="仿宋" w:eastAsia="仿宋" w:hAnsi="仿宋" w:hint="eastAsia"/>
          <w:sz w:val="32"/>
          <w:szCs w:val="32"/>
        </w:rPr>
      </w:pPr>
      <w:r w:rsidRPr="00B06E4C">
        <w:rPr>
          <w:rFonts w:ascii="仿宋" w:eastAsia="仿宋" w:hAnsi="仿宋"/>
          <w:sz w:val="32"/>
          <w:szCs w:val="32"/>
        </w:rPr>
        <w:t>1.科学研究院：王晓松，电话：84110894</w:t>
      </w:r>
      <w:r w:rsidR="005D06B0">
        <w:rPr>
          <w:rFonts w:ascii="仿宋" w:eastAsia="仿宋" w:hAnsi="仿宋" w:hint="eastAsia"/>
          <w:sz w:val="32"/>
          <w:szCs w:val="32"/>
        </w:rPr>
        <w:t>；</w:t>
      </w:r>
    </w:p>
    <w:p w:rsidR="00D92FE1" w:rsidRPr="00B06E4C" w:rsidRDefault="00D92FE1" w:rsidP="00B06E4C">
      <w:pPr>
        <w:widowControl/>
        <w:spacing w:line="520" w:lineRule="exact"/>
        <w:ind w:firstLineChars="200" w:firstLine="640"/>
        <w:jc w:val="left"/>
        <w:rPr>
          <w:rFonts w:ascii="仿宋" w:eastAsia="仿宋" w:hAnsi="仿宋" w:hint="eastAsia"/>
          <w:sz w:val="32"/>
          <w:szCs w:val="32"/>
        </w:rPr>
      </w:pPr>
      <w:r w:rsidRPr="00B06E4C">
        <w:rPr>
          <w:rFonts w:ascii="仿宋" w:eastAsia="仿宋" w:hAnsi="仿宋"/>
          <w:sz w:val="32"/>
          <w:szCs w:val="32"/>
        </w:rPr>
        <w:t>2.中山医学院科研工作室：冯正巩、沈洪燕，电话：87330567、87331003，邮箱：zsyky@mail.sysu.edu.cn。</w:t>
      </w:r>
    </w:p>
    <w:p w:rsidR="00B06E4C" w:rsidRDefault="00B06E4C" w:rsidP="003119E1">
      <w:pPr>
        <w:spacing w:line="520" w:lineRule="exact"/>
        <w:ind w:firstLineChars="200" w:firstLine="640"/>
        <w:rPr>
          <w:rFonts w:ascii="仿宋" w:eastAsia="仿宋" w:hAnsi="仿宋" w:hint="eastAsia"/>
          <w:sz w:val="32"/>
          <w:szCs w:val="32"/>
        </w:rPr>
      </w:pPr>
    </w:p>
    <w:p w:rsidR="00B06E4C" w:rsidRDefault="002E4BDA" w:rsidP="003119E1">
      <w:pPr>
        <w:spacing w:line="520" w:lineRule="exact"/>
        <w:ind w:firstLineChars="200" w:firstLine="640"/>
        <w:rPr>
          <w:rFonts w:ascii="仿宋" w:eastAsia="仿宋" w:hAnsi="仿宋" w:hint="eastAsia"/>
          <w:sz w:val="32"/>
          <w:szCs w:val="32"/>
        </w:rPr>
      </w:pPr>
      <w:r w:rsidRPr="003119E1">
        <w:rPr>
          <w:rFonts w:ascii="仿宋" w:eastAsia="仿宋" w:hAnsi="仿宋"/>
          <w:sz w:val="32"/>
          <w:szCs w:val="32"/>
        </w:rPr>
        <w:t>附件：</w:t>
      </w:r>
    </w:p>
    <w:p w:rsidR="002E4BDA" w:rsidRPr="003119E1" w:rsidRDefault="002E4BDA" w:rsidP="003119E1">
      <w:pPr>
        <w:spacing w:line="520" w:lineRule="exact"/>
        <w:ind w:firstLineChars="200" w:firstLine="640"/>
        <w:rPr>
          <w:rFonts w:ascii="仿宋" w:eastAsia="仿宋" w:hAnsi="仿宋"/>
          <w:sz w:val="32"/>
          <w:szCs w:val="32"/>
        </w:rPr>
      </w:pPr>
      <w:r w:rsidRPr="003119E1">
        <w:rPr>
          <w:rFonts w:ascii="仿宋" w:eastAsia="仿宋" w:hAnsi="仿宋"/>
          <w:sz w:val="32"/>
          <w:szCs w:val="32"/>
        </w:rPr>
        <w:t>1.</w:t>
      </w:r>
      <w:r w:rsidR="0027032E" w:rsidRPr="003119E1">
        <w:rPr>
          <w:rFonts w:ascii="仿宋" w:eastAsia="仿宋" w:hAnsi="仿宋" w:hint="eastAsia"/>
          <w:sz w:val="32"/>
          <w:szCs w:val="32"/>
        </w:rPr>
        <w:t>《中华医学会关于2019年中华医学科技奖推荐工作的通知》</w:t>
      </w:r>
    </w:p>
    <w:p w:rsidR="002E4BDA" w:rsidRDefault="002E4BDA" w:rsidP="005D06B0">
      <w:pPr>
        <w:spacing w:line="520" w:lineRule="exact"/>
        <w:ind w:firstLineChars="200" w:firstLine="640"/>
        <w:rPr>
          <w:rFonts w:ascii="仿宋" w:eastAsia="仿宋" w:hAnsi="仿宋" w:hint="eastAsia"/>
          <w:sz w:val="32"/>
          <w:szCs w:val="32"/>
        </w:rPr>
      </w:pPr>
      <w:r w:rsidRPr="003119E1">
        <w:rPr>
          <w:rFonts w:ascii="仿宋" w:eastAsia="仿宋" w:hAnsi="仿宋" w:hint="eastAsia"/>
          <w:sz w:val="32"/>
          <w:szCs w:val="32"/>
        </w:rPr>
        <w:t>2</w:t>
      </w:r>
      <w:r w:rsidR="005D06B0">
        <w:rPr>
          <w:rFonts w:ascii="仿宋" w:eastAsia="仿宋" w:hAnsi="仿宋" w:hint="eastAsia"/>
          <w:sz w:val="32"/>
          <w:szCs w:val="32"/>
        </w:rPr>
        <w:t>．</w:t>
      </w:r>
      <w:r w:rsidR="005D06B0" w:rsidRPr="005D06B0">
        <w:rPr>
          <w:rFonts w:ascii="仿宋" w:eastAsia="仿宋" w:hAnsi="仿宋" w:hint="eastAsia"/>
          <w:sz w:val="32"/>
          <w:szCs w:val="32"/>
        </w:rPr>
        <w:t>2019年中华医学科技奖推荐工作手册（含推荐书</w:t>
      </w:r>
      <w:r w:rsidR="005D06B0">
        <w:rPr>
          <w:rFonts w:ascii="仿宋" w:eastAsia="仿宋" w:hAnsi="仿宋" w:hint="eastAsia"/>
          <w:sz w:val="32"/>
          <w:szCs w:val="32"/>
        </w:rPr>
        <w:t>）</w:t>
      </w:r>
    </w:p>
    <w:p w:rsidR="005D06B0" w:rsidRDefault="005D06B0" w:rsidP="005D06B0">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3．</w:t>
      </w:r>
      <w:r w:rsidRPr="005D06B0">
        <w:rPr>
          <w:rFonts w:ascii="仿宋" w:eastAsia="仿宋" w:hAnsi="仿宋" w:hint="eastAsia"/>
          <w:sz w:val="32"/>
          <w:szCs w:val="32"/>
        </w:rPr>
        <w:t>推荐项目公示情况说明</w:t>
      </w:r>
      <w:r>
        <w:rPr>
          <w:rFonts w:ascii="仿宋" w:eastAsia="仿宋" w:hAnsi="仿宋" w:hint="eastAsia"/>
          <w:sz w:val="32"/>
          <w:szCs w:val="32"/>
        </w:rPr>
        <w:t>、</w:t>
      </w:r>
      <w:r w:rsidRPr="005D06B0">
        <w:rPr>
          <w:rFonts w:ascii="仿宋" w:eastAsia="仿宋" w:hAnsi="仿宋" w:hint="eastAsia"/>
          <w:sz w:val="32"/>
          <w:szCs w:val="32"/>
        </w:rPr>
        <w:t>公示格式及内容要求</w:t>
      </w:r>
    </w:p>
    <w:p w:rsidR="005D06B0" w:rsidRDefault="005D06B0" w:rsidP="005D06B0">
      <w:pPr>
        <w:spacing w:line="520" w:lineRule="exact"/>
        <w:ind w:firstLineChars="200" w:firstLine="640"/>
        <w:rPr>
          <w:rFonts w:ascii="仿宋" w:eastAsia="仿宋" w:hAnsi="仿宋" w:hint="eastAsia"/>
          <w:sz w:val="32"/>
          <w:szCs w:val="32"/>
        </w:rPr>
      </w:pPr>
    </w:p>
    <w:p w:rsidR="005D06B0" w:rsidRDefault="005D06B0" w:rsidP="005D06B0">
      <w:pPr>
        <w:spacing w:line="520" w:lineRule="exact"/>
        <w:ind w:firstLineChars="200" w:firstLine="640"/>
        <w:rPr>
          <w:rFonts w:ascii="仿宋" w:eastAsia="仿宋" w:hAnsi="仿宋" w:hint="eastAsia"/>
          <w:sz w:val="32"/>
          <w:szCs w:val="32"/>
        </w:rPr>
      </w:pPr>
    </w:p>
    <w:p w:rsidR="005D06B0" w:rsidRDefault="005D06B0" w:rsidP="005D06B0">
      <w:pPr>
        <w:spacing w:line="520" w:lineRule="exact"/>
        <w:ind w:firstLineChars="200" w:firstLine="640"/>
        <w:rPr>
          <w:rFonts w:ascii="仿宋" w:eastAsia="仿宋" w:hAnsi="仿宋" w:hint="eastAsia"/>
          <w:sz w:val="32"/>
          <w:szCs w:val="32"/>
        </w:rPr>
      </w:pPr>
    </w:p>
    <w:p w:rsidR="005D06B0" w:rsidRDefault="005D06B0" w:rsidP="005D06B0">
      <w:pPr>
        <w:spacing w:line="520" w:lineRule="exact"/>
        <w:ind w:firstLineChars="200" w:firstLine="640"/>
        <w:rPr>
          <w:rFonts w:ascii="仿宋" w:eastAsia="仿宋" w:hAnsi="仿宋" w:hint="eastAsia"/>
          <w:sz w:val="32"/>
          <w:szCs w:val="32"/>
        </w:rPr>
      </w:pPr>
    </w:p>
    <w:p w:rsidR="002E4BDA" w:rsidRPr="003119E1" w:rsidRDefault="005D06B0" w:rsidP="005D06B0">
      <w:pPr>
        <w:spacing w:line="520" w:lineRule="exact"/>
        <w:ind w:firstLineChars="200" w:firstLine="640"/>
        <w:jc w:val="center"/>
        <w:rPr>
          <w:rFonts w:ascii="仿宋" w:eastAsia="仿宋" w:hAnsi="仿宋"/>
          <w:sz w:val="32"/>
          <w:szCs w:val="32"/>
        </w:rPr>
      </w:pPr>
      <w:r>
        <w:rPr>
          <w:rFonts w:ascii="仿宋" w:eastAsia="仿宋" w:hAnsi="仿宋" w:hint="eastAsia"/>
          <w:sz w:val="32"/>
          <w:szCs w:val="32"/>
        </w:rPr>
        <w:t xml:space="preserve">                           </w:t>
      </w:r>
      <w:r w:rsidR="002E4BDA" w:rsidRPr="003119E1">
        <w:rPr>
          <w:rFonts w:ascii="仿宋" w:eastAsia="仿宋" w:hAnsi="仿宋"/>
          <w:sz w:val="32"/>
          <w:szCs w:val="32"/>
        </w:rPr>
        <w:t>201</w:t>
      </w:r>
      <w:r w:rsidR="002E4BDA" w:rsidRPr="003119E1">
        <w:rPr>
          <w:rFonts w:ascii="仿宋" w:eastAsia="仿宋" w:hAnsi="仿宋" w:hint="eastAsia"/>
          <w:sz w:val="32"/>
          <w:szCs w:val="32"/>
        </w:rPr>
        <w:t>9</w:t>
      </w:r>
      <w:r w:rsidR="002E4BDA" w:rsidRPr="003119E1">
        <w:rPr>
          <w:rFonts w:ascii="仿宋" w:eastAsia="仿宋" w:hAnsi="仿宋"/>
          <w:sz w:val="32"/>
          <w:szCs w:val="32"/>
        </w:rPr>
        <w:t>年</w:t>
      </w:r>
      <w:r w:rsidR="002E4BDA" w:rsidRPr="003119E1">
        <w:rPr>
          <w:rFonts w:ascii="仿宋" w:eastAsia="仿宋" w:hAnsi="仿宋" w:hint="eastAsia"/>
          <w:sz w:val="32"/>
          <w:szCs w:val="32"/>
        </w:rPr>
        <w:t>3</w:t>
      </w:r>
      <w:r w:rsidR="002E4BDA" w:rsidRPr="003119E1">
        <w:rPr>
          <w:rFonts w:ascii="仿宋" w:eastAsia="仿宋" w:hAnsi="仿宋"/>
          <w:sz w:val="32"/>
          <w:szCs w:val="32"/>
        </w:rPr>
        <w:t>月</w:t>
      </w:r>
      <w:r w:rsidR="002E4BDA" w:rsidRPr="003119E1">
        <w:rPr>
          <w:rFonts w:ascii="仿宋" w:eastAsia="仿宋" w:hAnsi="仿宋" w:hint="eastAsia"/>
          <w:sz w:val="32"/>
          <w:szCs w:val="32"/>
        </w:rPr>
        <w:t>1</w:t>
      </w:r>
      <w:r w:rsidR="002E4BDA" w:rsidRPr="003119E1">
        <w:rPr>
          <w:rFonts w:ascii="仿宋" w:eastAsia="仿宋" w:hAnsi="仿宋"/>
          <w:sz w:val="32"/>
          <w:szCs w:val="32"/>
        </w:rPr>
        <w:t>日</w:t>
      </w:r>
    </w:p>
    <w:sectPr w:rsidR="002E4BDA" w:rsidRPr="003119E1" w:rsidSect="00646112">
      <w:pgSz w:w="11906" w:h="16838"/>
      <w:pgMar w:top="1304" w:right="1304" w:bottom="1304" w:left="130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61CE" w:rsidRPr="00963922" w:rsidRDefault="001E61CE" w:rsidP="007E6B84">
      <w:pPr>
        <w:rPr>
          <w:rFonts w:ascii="Calibri" w:hAnsi="Calibri"/>
        </w:rPr>
      </w:pPr>
      <w:r>
        <w:separator/>
      </w:r>
    </w:p>
  </w:endnote>
  <w:endnote w:type="continuationSeparator" w:id="1">
    <w:p w:rsidR="001E61CE" w:rsidRPr="00963922" w:rsidRDefault="001E61CE" w:rsidP="007E6B84">
      <w:pPr>
        <w:rPr>
          <w:rFonts w:ascii="Calibri" w:hAnsi="Calibri"/>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61CE" w:rsidRPr="00963922" w:rsidRDefault="001E61CE" w:rsidP="007E6B84">
      <w:pPr>
        <w:rPr>
          <w:rFonts w:ascii="Calibri" w:hAnsi="Calibri"/>
        </w:rPr>
      </w:pPr>
      <w:r>
        <w:separator/>
      </w:r>
    </w:p>
  </w:footnote>
  <w:footnote w:type="continuationSeparator" w:id="1">
    <w:p w:rsidR="001E61CE" w:rsidRPr="00963922" w:rsidRDefault="001E61CE" w:rsidP="007E6B84">
      <w:pPr>
        <w:rPr>
          <w:rFonts w:ascii="Calibri" w:hAnsi="Calibri"/>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A2417F"/>
    <w:multiLevelType w:val="multilevel"/>
    <w:tmpl w:val="4EC66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47A67"/>
    <w:rsid w:val="00020683"/>
    <w:rsid w:val="000444BA"/>
    <w:rsid w:val="00077D9F"/>
    <w:rsid w:val="000820FD"/>
    <w:rsid w:val="001C3630"/>
    <w:rsid w:val="001E61CE"/>
    <w:rsid w:val="00265F6C"/>
    <w:rsid w:val="0027032E"/>
    <w:rsid w:val="00295CF3"/>
    <w:rsid w:val="002E4BDA"/>
    <w:rsid w:val="002F3FC8"/>
    <w:rsid w:val="002F633A"/>
    <w:rsid w:val="003119E1"/>
    <w:rsid w:val="00315A85"/>
    <w:rsid w:val="00343BC3"/>
    <w:rsid w:val="003E67BB"/>
    <w:rsid w:val="00477A04"/>
    <w:rsid w:val="004A756B"/>
    <w:rsid w:val="005347AE"/>
    <w:rsid w:val="005D06B0"/>
    <w:rsid w:val="005D1C1F"/>
    <w:rsid w:val="00646112"/>
    <w:rsid w:val="00655B73"/>
    <w:rsid w:val="00667B8A"/>
    <w:rsid w:val="006A5E64"/>
    <w:rsid w:val="0070449F"/>
    <w:rsid w:val="00725E23"/>
    <w:rsid w:val="00731D87"/>
    <w:rsid w:val="00747B3F"/>
    <w:rsid w:val="007C06AA"/>
    <w:rsid w:val="007E6B84"/>
    <w:rsid w:val="007E7FA6"/>
    <w:rsid w:val="008208D1"/>
    <w:rsid w:val="008570B6"/>
    <w:rsid w:val="008C1FF1"/>
    <w:rsid w:val="00923231"/>
    <w:rsid w:val="00970CC3"/>
    <w:rsid w:val="00A0044E"/>
    <w:rsid w:val="00A43069"/>
    <w:rsid w:val="00A436A7"/>
    <w:rsid w:val="00A61B2A"/>
    <w:rsid w:val="00A71694"/>
    <w:rsid w:val="00A9603B"/>
    <w:rsid w:val="00AC2442"/>
    <w:rsid w:val="00AD3C2F"/>
    <w:rsid w:val="00B06E4C"/>
    <w:rsid w:val="00B16330"/>
    <w:rsid w:val="00BC3014"/>
    <w:rsid w:val="00C21063"/>
    <w:rsid w:val="00C25308"/>
    <w:rsid w:val="00C415EF"/>
    <w:rsid w:val="00C54C1F"/>
    <w:rsid w:val="00D036C0"/>
    <w:rsid w:val="00D24F84"/>
    <w:rsid w:val="00D421BF"/>
    <w:rsid w:val="00D442A0"/>
    <w:rsid w:val="00D47A67"/>
    <w:rsid w:val="00D92FE1"/>
    <w:rsid w:val="00D951E2"/>
    <w:rsid w:val="00DF0E90"/>
    <w:rsid w:val="00E00F3E"/>
    <w:rsid w:val="00E41EDD"/>
    <w:rsid w:val="00EB36C8"/>
    <w:rsid w:val="00EE3500"/>
    <w:rsid w:val="00FB00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B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E6B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E6B84"/>
    <w:rPr>
      <w:sz w:val="18"/>
      <w:szCs w:val="18"/>
    </w:rPr>
  </w:style>
  <w:style w:type="paragraph" w:styleId="a4">
    <w:name w:val="footer"/>
    <w:basedOn w:val="a"/>
    <w:link w:val="Char0"/>
    <w:uiPriority w:val="99"/>
    <w:semiHidden/>
    <w:unhideWhenUsed/>
    <w:rsid w:val="007E6B8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E6B84"/>
    <w:rPr>
      <w:sz w:val="18"/>
      <w:szCs w:val="18"/>
    </w:rPr>
  </w:style>
  <w:style w:type="paragraph" w:styleId="a5">
    <w:name w:val="Normal (Web)"/>
    <w:basedOn w:val="a"/>
    <w:uiPriority w:val="99"/>
    <w:semiHidden/>
    <w:unhideWhenUsed/>
    <w:rsid w:val="00D92FE1"/>
    <w:pPr>
      <w:widowControl/>
      <w:spacing w:after="105"/>
      <w:jc w:val="left"/>
    </w:pPr>
    <w:rPr>
      <w:rFonts w:ascii="宋体" w:eastAsia="宋体" w:hAnsi="宋体" w:cs="宋体"/>
      <w:color w:val="555555"/>
      <w:kern w:val="0"/>
      <w:szCs w:val="21"/>
    </w:rPr>
  </w:style>
</w:styles>
</file>

<file path=word/webSettings.xml><?xml version="1.0" encoding="utf-8"?>
<w:webSettings xmlns:r="http://schemas.openxmlformats.org/officeDocument/2006/relationships" xmlns:w="http://schemas.openxmlformats.org/wordprocessingml/2006/main">
  <w:divs>
    <w:div w:id="1263881434">
      <w:bodyDiv w:val="1"/>
      <w:marLeft w:val="0"/>
      <w:marRight w:val="0"/>
      <w:marTop w:val="0"/>
      <w:marBottom w:val="0"/>
      <w:divBdr>
        <w:top w:val="none" w:sz="0" w:space="0" w:color="auto"/>
        <w:left w:val="none" w:sz="0" w:space="0" w:color="auto"/>
        <w:bottom w:val="none" w:sz="0" w:space="0" w:color="auto"/>
        <w:right w:val="none" w:sz="0" w:space="0" w:color="auto"/>
      </w:divBdr>
      <w:divsChild>
        <w:div w:id="1481115433">
          <w:marLeft w:val="0"/>
          <w:marRight w:val="0"/>
          <w:marTop w:val="0"/>
          <w:marBottom w:val="0"/>
          <w:divBdr>
            <w:top w:val="none" w:sz="0" w:space="0" w:color="auto"/>
            <w:left w:val="none" w:sz="0" w:space="0" w:color="auto"/>
            <w:bottom w:val="none" w:sz="0" w:space="0" w:color="auto"/>
            <w:right w:val="none" w:sz="0" w:space="0" w:color="auto"/>
          </w:divBdr>
          <w:divsChild>
            <w:div w:id="1189947727">
              <w:marLeft w:val="0"/>
              <w:marRight w:val="0"/>
              <w:marTop w:val="0"/>
              <w:marBottom w:val="0"/>
              <w:divBdr>
                <w:top w:val="none" w:sz="0" w:space="0" w:color="auto"/>
                <w:left w:val="none" w:sz="0" w:space="0" w:color="auto"/>
                <w:bottom w:val="none" w:sz="0" w:space="0" w:color="auto"/>
                <w:right w:val="none" w:sz="0" w:space="0" w:color="auto"/>
              </w:divBdr>
              <w:divsChild>
                <w:div w:id="1568223687">
                  <w:marLeft w:val="0"/>
                  <w:marRight w:val="0"/>
                  <w:marTop w:val="0"/>
                  <w:marBottom w:val="0"/>
                  <w:divBdr>
                    <w:top w:val="none" w:sz="0" w:space="0" w:color="auto"/>
                    <w:left w:val="none" w:sz="0" w:space="0" w:color="auto"/>
                    <w:bottom w:val="none" w:sz="0" w:space="0" w:color="auto"/>
                    <w:right w:val="none" w:sz="0" w:space="0" w:color="auto"/>
                  </w:divBdr>
                  <w:divsChild>
                    <w:div w:id="2063139609">
                      <w:marLeft w:val="0"/>
                      <w:marRight w:val="0"/>
                      <w:marTop w:val="0"/>
                      <w:marBottom w:val="0"/>
                      <w:divBdr>
                        <w:top w:val="none" w:sz="0" w:space="0" w:color="auto"/>
                        <w:left w:val="none" w:sz="0" w:space="0" w:color="auto"/>
                        <w:bottom w:val="none" w:sz="0" w:space="0" w:color="auto"/>
                        <w:right w:val="none" w:sz="0" w:space="0" w:color="auto"/>
                      </w:divBdr>
                      <w:divsChild>
                        <w:div w:id="1711956528">
                          <w:marLeft w:val="0"/>
                          <w:marRight w:val="0"/>
                          <w:marTop w:val="0"/>
                          <w:marBottom w:val="0"/>
                          <w:divBdr>
                            <w:top w:val="none" w:sz="0" w:space="0" w:color="auto"/>
                            <w:left w:val="none" w:sz="0" w:space="0" w:color="auto"/>
                            <w:bottom w:val="none" w:sz="0" w:space="0" w:color="auto"/>
                            <w:right w:val="none" w:sz="0" w:space="0" w:color="auto"/>
                          </w:divBdr>
                          <w:divsChild>
                            <w:div w:id="1420715545">
                              <w:marLeft w:val="0"/>
                              <w:marRight w:val="0"/>
                              <w:marTop w:val="0"/>
                              <w:marBottom w:val="0"/>
                              <w:divBdr>
                                <w:top w:val="none" w:sz="0" w:space="0" w:color="auto"/>
                                <w:left w:val="none" w:sz="0" w:space="0" w:color="auto"/>
                                <w:bottom w:val="none" w:sz="0" w:space="0" w:color="auto"/>
                                <w:right w:val="none" w:sz="0" w:space="0" w:color="auto"/>
                              </w:divBdr>
                              <w:divsChild>
                                <w:div w:id="196045930">
                                  <w:marLeft w:val="-210"/>
                                  <w:marRight w:val="-210"/>
                                  <w:marTop w:val="0"/>
                                  <w:marBottom w:val="0"/>
                                  <w:divBdr>
                                    <w:top w:val="none" w:sz="0" w:space="0" w:color="auto"/>
                                    <w:left w:val="none" w:sz="0" w:space="0" w:color="auto"/>
                                    <w:bottom w:val="none" w:sz="0" w:space="0" w:color="auto"/>
                                    <w:right w:val="none" w:sz="0" w:space="0" w:color="auto"/>
                                  </w:divBdr>
                                  <w:divsChild>
                                    <w:div w:id="1905869088">
                                      <w:marLeft w:val="0"/>
                                      <w:marRight w:val="0"/>
                                      <w:marTop w:val="0"/>
                                      <w:marBottom w:val="0"/>
                                      <w:divBdr>
                                        <w:top w:val="none" w:sz="0" w:space="0" w:color="auto"/>
                                        <w:left w:val="none" w:sz="0" w:space="0" w:color="auto"/>
                                        <w:bottom w:val="none" w:sz="0" w:space="0" w:color="auto"/>
                                        <w:right w:val="none" w:sz="0" w:space="0" w:color="auto"/>
                                      </w:divBdr>
                                      <w:divsChild>
                                        <w:div w:id="1918707377">
                                          <w:marLeft w:val="0"/>
                                          <w:marRight w:val="0"/>
                                          <w:marTop w:val="0"/>
                                          <w:marBottom w:val="0"/>
                                          <w:divBdr>
                                            <w:top w:val="none" w:sz="0" w:space="0" w:color="auto"/>
                                            <w:left w:val="none" w:sz="0" w:space="0" w:color="auto"/>
                                            <w:bottom w:val="none" w:sz="0" w:space="0" w:color="auto"/>
                                            <w:right w:val="none" w:sz="0" w:space="0" w:color="auto"/>
                                          </w:divBdr>
                                          <w:divsChild>
                                            <w:div w:id="437023662">
                                              <w:marLeft w:val="0"/>
                                              <w:marRight w:val="0"/>
                                              <w:marTop w:val="0"/>
                                              <w:marBottom w:val="315"/>
                                              <w:divBdr>
                                                <w:top w:val="none" w:sz="0" w:space="0" w:color="auto"/>
                                                <w:left w:val="none" w:sz="0" w:space="0" w:color="auto"/>
                                                <w:bottom w:val="none" w:sz="0" w:space="0" w:color="auto"/>
                                                <w:right w:val="none" w:sz="0" w:space="0" w:color="auto"/>
                                              </w:divBdr>
                                              <w:divsChild>
                                                <w:div w:id="53878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212</Words>
  <Characters>1214</Characters>
  <Application>Microsoft Office Word</Application>
  <DocSecurity>0</DocSecurity>
  <Lines>10</Lines>
  <Paragraphs>2</Paragraphs>
  <ScaleCrop>false</ScaleCrop>
  <Company>微软中国</Company>
  <LinksUpToDate>false</LinksUpToDate>
  <CharactersWithSpaces>1424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Windows 用户</cp:lastModifiedBy>
  <cp:revision>7</cp:revision>
  <dcterms:created xsi:type="dcterms:W3CDTF">2019-03-01T07:55:00Z</dcterms:created>
  <dcterms:modified xsi:type="dcterms:W3CDTF">2019-03-01T08:55:00Z</dcterms:modified>
</cp:coreProperties>
</file>