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E1298" w:rsidRPr="005E1298" w:rsidRDefault="005E1298" w:rsidP="00B00261">
      <w:pPr>
        <w:widowControl/>
        <w:spacing w:before="100" w:beforeAutospacing="1" w:after="100" w:afterAutospacing="1"/>
        <w:jc w:val="center"/>
        <w:outlineLvl w:val="3"/>
        <w:rPr>
          <w:rFonts w:ascii="方正小标宋简体" w:eastAsia="方正小标宋简体" w:hAnsi="宋体" w:cs="宋体"/>
          <w:b/>
          <w:bCs/>
          <w:kern w:val="0"/>
          <w:sz w:val="28"/>
          <w:szCs w:val="24"/>
        </w:rPr>
      </w:pPr>
      <w:r w:rsidRPr="005E1298">
        <w:rPr>
          <w:rFonts w:ascii="方正小标宋简体" w:eastAsia="方正小标宋简体" w:hAnsi="宋体" w:cs="宋体" w:hint="eastAsia"/>
          <w:b/>
          <w:bCs/>
          <w:kern w:val="0"/>
          <w:sz w:val="28"/>
          <w:szCs w:val="24"/>
        </w:rPr>
        <w:t>广东省发展改革委关于组织申报第七批省工程实验室的通知</w:t>
      </w:r>
    </w:p>
    <w:p w:rsidR="005E1298" w:rsidRPr="005E1298" w:rsidRDefault="005E1298" w:rsidP="005E1298">
      <w:pPr>
        <w:widowControl/>
        <w:jc w:val="left"/>
        <w:rPr>
          <w:rFonts w:ascii="宋体" w:eastAsia="宋体" w:hAnsi="宋体" w:cs="宋体"/>
          <w:kern w:val="0"/>
          <w:sz w:val="24"/>
          <w:szCs w:val="24"/>
        </w:rPr>
      </w:pPr>
      <w:r w:rsidRPr="005E1298">
        <w:rPr>
          <w:rFonts w:ascii="宋体" w:eastAsia="宋体" w:hAnsi="宋体" w:cs="宋体"/>
          <w:kern w:val="0"/>
          <w:sz w:val="24"/>
          <w:szCs w:val="24"/>
        </w:rPr>
        <w:t xml:space="preserve"> </w:t>
      </w:r>
    </w:p>
    <w:p w:rsidR="005E1298" w:rsidRPr="005E1298" w:rsidRDefault="005E1298" w:rsidP="00B00261">
      <w:pPr>
        <w:widowControl/>
        <w:jc w:val="center"/>
        <w:rPr>
          <w:rFonts w:ascii="仿宋_GB2312" w:eastAsia="仿宋_GB2312" w:hAnsi="宋体" w:cs="宋体"/>
          <w:kern w:val="0"/>
          <w:sz w:val="28"/>
          <w:szCs w:val="24"/>
        </w:rPr>
      </w:pPr>
      <w:r w:rsidRPr="005E1298">
        <w:rPr>
          <w:rFonts w:ascii="仿宋_GB2312" w:eastAsia="仿宋_GB2312" w:hAnsi="宋体" w:cs="宋体" w:hint="eastAsia"/>
          <w:kern w:val="0"/>
          <w:sz w:val="28"/>
          <w:szCs w:val="24"/>
        </w:rPr>
        <w:t>粤发改创新函〔2019〕1192号</w:t>
      </w:r>
    </w:p>
    <w:p w:rsidR="005E1298" w:rsidRPr="005E1298" w:rsidRDefault="005E1298" w:rsidP="00B00261">
      <w:pPr>
        <w:widowControl/>
        <w:jc w:val="left"/>
        <w:rPr>
          <w:rFonts w:ascii="仿宋_GB2312" w:eastAsia="仿宋_GB2312" w:hAnsi="宋体" w:cs="宋体"/>
          <w:kern w:val="0"/>
          <w:sz w:val="28"/>
          <w:szCs w:val="24"/>
        </w:rPr>
      </w:pPr>
      <w:r w:rsidRPr="005E1298">
        <w:rPr>
          <w:rFonts w:ascii="仿宋_GB2312" w:eastAsia="仿宋_GB2312" w:hAnsi="宋体" w:cs="宋体" w:hint="eastAsia"/>
          <w:kern w:val="0"/>
          <w:sz w:val="28"/>
          <w:szCs w:val="24"/>
        </w:rPr>
        <w:t>省教育厅、科技厅、国资委，各地级以上市发展改革局（委）：</w:t>
      </w:r>
    </w:p>
    <w:p w:rsidR="005E1298" w:rsidRPr="005E1298" w:rsidRDefault="005E1298" w:rsidP="00567C09">
      <w:pPr>
        <w:widowControl/>
        <w:ind w:firstLineChars="200" w:firstLine="560"/>
        <w:jc w:val="left"/>
        <w:rPr>
          <w:rFonts w:ascii="仿宋_GB2312" w:eastAsia="仿宋_GB2312" w:hAnsi="宋体" w:cs="宋体"/>
          <w:kern w:val="0"/>
          <w:sz w:val="28"/>
          <w:szCs w:val="24"/>
        </w:rPr>
      </w:pPr>
      <w:r w:rsidRPr="005E1298">
        <w:rPr>
          <w:rFonts w:ascii="仿宋_GB2312" w:eastAsia="仿宋_GB2312" w:hAnsi="宋体" w:cs="宋体" w:hint="eastAsia"/>
          <w:kern w:val="0"/>
          <w:sz w:val="28"/>
          <w:szCs w:val="24"/>
        </w:rPr>
        <w:t>为深入贯彻落实习近平总书记关于加快建设创新型国家的重要论述，推进区域科技创新体系建设，提高自主创新能力，按照省政府有关工作部署，组织开展第七批省工程实验室建设工作。现将有关事项通知如下：</w:t>
      </w:r>
    </w:p>
    <w:p w:rsidR="005E1298" w:rsidRPr="005E1298" w:rsidRDefault="005E1298" w:rsidP="00567C09">
      <w:pPr>
        <w:widowControl/>
        <w:ind w:firstLineChars="200" w:firstLine="560"/>
        <w:jc w:val="left"/>
        <w:rPr>
          <w:rFonts w:ascii="仿宋_GB2312" w:eastAsia="仿宋_GB2312" w:hAnsi="宋体" w:cs="宋体"/>
          <w:kern w:val="0"/>
          <w:sz w:val="28"/>
          <w:szCs w:val="24"/>
        </w:rPr>
      </w:pPr>
      <w:r w:rsidRPr="005E1298">
        <w:rPr>
          <w:rFonts w:ascii="仿宋_GB2312" w:eastAsia="仿宋_GB2312" w:hAnsi="宋体" w:cs="宋体" w:hint="eastAsia"/>
          <w:kern w:val="0"/>
          <w:sz w:val="28"/>
          <w:szCs w:val="24"/>
        </w:rPr>
        <w:t>一、项目定位</w:t>
      </w:r>
    </w:p>
    <w:p w:rsidR="005E1298" w:rsidRPr="005E1298" w:rsidRDefault="005E1298" w:rsidP="00567C09">
      <w:pPr>
        <w:widowControl/>
        <w:ind w:firstLineChars="200" w:firstLine="560"/>
        <w:jc w:val="left"/>
        <w:rPr>
          <w:rFonts w:ascii="仿宋_GB2312" w:eastAsia="仿宋_GB2312" w:hAnsi="宋体" w:cs="宋体"/>
          <w:kern w:val="0"/>
          <w:sz w:val="28"/>
          <w:szCs w:val="24"/>
        </w:rPr>
      </w:pPr>
      <w:r w:rsidRPr="005E1298">
        <w:rPr>
          <w:rFonts w:ascii="仿宋_GB2312" w:eastAsia="仿宋_GB2312" w:hAnsi="宋体" w:cs="宋体" w:hint="eastAsia"/>
          <w:kern w:val="0"/>
          <w:sz w:val="28"/>
          <w:szCs w:val="24"/>
        </w:rPr>
        <w:t>工程实验室是区域自主创新支撑体系的重要组成部分，建设工程实验室旨在提高我省产业自主创新能力和核心竞争力，突破重大产业发展以及产业结构调整中的关键技术和装备制约，强化对省重点领域、重点工程的技术支撑和保障能力。</w:t>
      </w:r>
    </w:p>
    <w:p w:rsidR="005E1298" w:rsidRPr="005E1298" w:rsidRDefault="005E1298" w:rsidP="00567C09">
      <w:pPr>
        <w:widowControl/>
        <w:ind w:firstLineChars="200" w:firstLine="560"/>
        <w:jc w:val="left"/>
        <w:rPr>
          <w:rFonts w:ascii="仿宋_GB2312" w:eastAsia="仿宋_GB2312" w:hAnsi="宋体" w:cs="宋体"/>
          <w:kern w:val="0"/>
          <w:sz w:val="28"/>
          <w:szCs w:val="24"/>
        </w:rPr>
      </w:pPr>
      <w:r w:rsidRPr="005E1298">
        <w:rPr>
          <w:rFonts w:ascii="仿宋_GB2312" w:eastAsia="仿宋_GB2312" w:hAnsi="宋体" w:cs="宋体" w:hint="eastAsia"/>
          <w:kern w:val="0"/>
          <w:sz w:val="28"/>
          <w:szCs w:val="24"/>
        </w:rPr>
        <w:t>二、建设目标</w:t>
      </w:r>
    </w:p>
    <w:p w:rsidR="005E1298" w:rsidRPr="005E1298" w:rsidRDefault="005E1298" w:rsidP="00567C09">
      <w:pPr>
        <w:widowControl/>
        <w:ind w:firstLineChars="200" w:firstLine="560"/>
        <w:jc w:val="left"/>
        <w:rPr>
          <w:rFonts w:ascii="仿宋_GB2312" w:eastAsia="仿宋_GB2312" w:hAnsi="宋体" w:cs="宋体"/>
          <w:kern w:val="0"/>
          <w:sz w:val="28"/>
          <w:szCs w:val="24"/>
        </w:rPr>
      </w:pPr>
      <w:r w:rsidRPr="005E1298">
        <w:rPr>
          <w:rFonts w:ascii="仿宋_GB2312" w:eastAsia="仿宋_GB2312" w:hAnsi="宋体" w:cs="宋体" w:hint="eastAsia"/>
          <w:kern w:val="0"/>
          <w:sz w:val="28"/>
          <w:szCs w:val="24"/>
        </w:rPr>
        <w:t>围绕我省战略性新兴产业，建设先进的技术研发和试验平台，形成具有行业领先水平、结构合理的创新团队，构建长效的产学研合作机制，致力于突破产业链关键节点技术和产业化瓶颈，为战略性新兴产业发展提供重要支撑。</w:t>
      </w:r>
    </w:p>
    <w:p w:rsidR="005E1298" w:rsidRPr="005E1298" w:rsidRDefault="005E1298" w:rsidP="00567C09">
      <w:pPr>
        <w:widowControl/>
        <w:ind w:firstLineChars="200" w:firstLine="560"/>
        <w:jc w:val="left"/>
        <w:rPr>
          <w:rFonts w:ascii="仿宋_GB2312" w:eastAsia="仿宋_GB2312" w:hAnsi="宋体" w:cs="宋体"/>
          <w:kern w:val="0"/>
          <w:sz w:val="28"/>
          <w:szCs w:val="24"/>
        </w:rPr>
      </w:pPr>
      <w:r w:rsidRPr="005E1298">
        <w:rPr>
          <w:rFonts w:ascii="仿宋_GB2312" w:eastAsia="仿宋_GB2312" w:hAnsi="宋体" w:cs="宋体" w:hint="eastAsia"/>
          <w:kern w:val="0"/>
          <w:sz w:val="28"/>
          <w:szCs w:val="24"/>
        </w:rPr>
        <w:t>三、申报条件</w:t>
      </w:r>
    </w:p>
    <w:p w:rsidR="005E1298" w:rsidRPr="005E1298" w:rsidRDefault="005E1298" w:rsidP="00567C09">
      <w:pPr>
        <w:widowControl/>
        <w:ind w:firstLineChars="200" w:firstLine="560"/>
        <w:jc w:val="left"/>
        <w:rPr>
          <w:rFonts w:ascii="仿宋_GB2312" w:eastAsia="仿宋_GB2312" w:hAnsi="宋体" w:cs="宋体"/>
          <w:kern w:val="0"/>
          <w:sz w:val="28"/>
          <w:szCs w:val="24"/>
        </w:rPr>
      </w:pPr>
      <w:r w:rsidRPr="005E1298">
        <w:rPr>
          <w:rFonts w:ascii="仿宋_GB2312" w:eastAsia="仿宋_GB2312" w:hAnsi="宋体" w:cs="宋体" w:hint="eastAsia"/>
          <w:kern w:val="0"/>
          <w:sz w:val="28"/>
          <w:szCs w:val="24"/>
        </w:rPr>
        <w:t>（一）申报单位应从事相关产业领域的技术研发，具备良好的产学研合作基础；拥有一批能够带动产业发展的高水平技术研发成果和</w:t>
      </w:r>
      <w:r w:rsidRPr="005E1298">
        <w:rPr>
          <w:rFonts w:ascii="仿宋_GB2312" w:eastAsia="仿宋_GB2312" w:hAnsi="宋体" w:cs="宋体" w:hint="eastAsia"/>
          <w:kern w:val="0"/>
          <w:sz w:val="28"/>
          <w:szCs w:val="24"/>
        </w:rPr>
        <w:lastRenderedPageBreak/>
        <w:t>技术储备，部分成果已成功实现产业化；能为省工程实验室的建设和运行提供资金支持。</w:t>
      </w:r>
    </w:p>
    <w:p w:rsidR="005E1298" w:rsidRPr="005E1298" w:rsidRDefault="005E1298" w:rsidP="00567C09">
      <w:pPr>
        <w:widowControl/>
        <w:ind w:firstLineChars="200" w:firstLine="560"/>
        <w:jc w:val="left"/>
        <w:rPr>
          <w:rFonts w:ascii="仿宋_GB2312" w:eastAsia="仿宋_GB2312" w:hAnsi="宋体" w:cs="宋体"/>
          <w:kern w:val="0"/>
          <w:sz w:val="28"/>
          <w:szCs w:val="24"/>
        </w:rPr>
      </w:pPr>
      <w:r w:rsidRPr="005E1298">
        <w:rPr>
          <w:rFonts w:ascii="仿宋_GB2312" w:eastAsia="仿宋_GB2312" w:hAnsi="宋体" w:cs="宋体" w:hint="eastAsia"/>
          <w:kern w:val="0"/>
          <w:sz w:val="28"/>
          <w:szCs w:val="24"/>
        </w:rPr>
        <w:t>（二）所在产业领域属于《战略性新兴产业重点产品和服务指导目录》（国家发展改革委公告2017年第1号，详见附件1）明确的范围，能为解决产业发展瓶颈问题提供关键核心技术支撑，并具有较好的辐射、带动作用。</w:t>
      </w:r>
    </w:p>
    <w:p w:rsidR="005E1298" w:rsidRPr="005E1298" w:rsidRDefault="005E1298" w:rsidP="00567C09">
      <w:pPr>
        <w:widowControl/>
        <w:ind w:firstLineChars="200" w:firstLine="560"/>
        <w:jc w:val="left"/>
        <w:rPr>
          <w:rFonts w:ascii="仿宋_GB2312" w:eastAsia="仿宋_GB2312" w:hAnsi="宋体" w:cs="宋体"/>
          <w:kern w:val="0"/>
          <w:sz w:val="28"/>
          <w:szCs w:val="24"/>
        </w:rPr>
      </w:pPr>
      <w:r w:rsidRPr="005E1298">
        <w:rPr>
          <w:rFonts w:ascii="仿宋_GB2312" w:eastAsia="仿宋_GB2312" w:hAnsi="宋体" w:cs="宋体" w:hint="eastAsia"/>
          <w:kern w:val="0"/>
          <w:sz w:val="28"/>
          <w:szCs w:val="24"/>
        </w:rPr>
        <w:t>（三）工程实验室建设项目要有明确可行的发展思路、研发任务和建设目标；建设方案合理，管理和运行机制规范；项目要有新增固定资产投资（建筑工程或新购置设备），建设期一般不超过3年。</w:t>
      </w:r>
    </w:p>
    <w:p w:rsidR="005E1298" w:rsidRPr="005E1298" w:rsidRDefault="005E1298" w:rsidP="00567C09">
      <w:pPr>
        <w:widowControl/>
        <w:ind w:firstLineChars="200" w:firstLine="560"/>
        <w:jc w:val="left"/>
        <w:rPr>
          <w:rFonts w:ascii="仿宋_GB2312" w:eastAsia="仿宋_GB2312" w:hAnsi="宋体" w:cs="宋体"/>
          <w:kern w:val="0"/>
          <w:sz w:val="28"/>
          <w:szCs w:val="24"/>
        </w:rPr>
      </w:pPr>
      <w:r w:rsidRPr="005E1298">
        <w:rPr>
          <w:rFonts w:ascii="仿宋_GB2312" w:eastAsia="仿宋_GB2312" w:hAnsi="宋体" w:cs="宋体" w:hint="eastAsia"/>
          <w:kern w:val="0"/>
          <w:sz w:val="28"/>
          <w:szCs w:val="24"/>
        </w:rPr>
        <w:t>（四）在本行业具有较强的影响力，研发人员总数不少于50人，其中专职研发人员不少于30人。</w:t>
      </w:r>
    </w:p>
    <w:p w:rsidR="005E1298" w:rsidRPr="005E1298" w:rsidRDefault="005E1298" w:rsidP="00567C09">
      <w:pPr>
        <w:widowControl/>
        <w:ind w:firstLineChars="200" w:firstLine="560"/>
        <w:jc w:val="left"/>
        <w:rPr>
          <w:rFonts w:ascii="仿宋_GB2312" w:eastAsia="仿宋_GB2312" w:hAnsi="宋体" w:cs="宋体"/>
          <w:kern w:val="0"/>
          <w:sz w:val="28"/>
          <w:szCs w:val="24"/>
        </w:rPr>
      </w:pPr>
      <w:r w:rsidRPr="005E1298">
        <w:rPr>
          <w:rFonts w:ascii="仿宋_GB2312" w:eastAsia="仿宋_GB2312" w:hAnsi="宋体" w:cs="宋体" w:hint="eastAsia"/>
          <w:kern w:val="0"/>
          <w:sz w:val="28"/>
          <w:szCs w:val="24"/>
        </w:rPr>
        <w:t>（五）研发设备原值不少于3000万元，研发场地不少于2000平方米。</w:t>
      </w:r>
    </w:p>
    <w:p w:rsidR="005E1298" w:rsidRPr="005E1298" w:rsidRDefault="005E1298" w:rsidP="00567C09">
      <w:pPr>
        <w:widowControl/>
        <w:ind w:firstLineChars="200" w:firstLine="560"/>
        <w:jc w:val="left"/>
        <w:rPr>
          <w:rFonts w:ascii="仿宋_GB2312" w:eastAsia="仿宋_GB2312" w:hAnsi="宋体" w:cs="宋体"/>
          <w:kern w:val="0"/>
          <w:sz w:val="28"/>
          <w:szCs w:val="24"/>
        </w:rPr>
      </w:pPr>
      <w:r w:rsidRPr="005E1298">
        <w:rPr>
          <w:rFonts w:ascii="仿宋_GB2312" w:eastAsia="仿宋_GB2312" w:hAnsi="宋体" w:cs="宋体" w:hint="eastAsia"/>
          <w:kern w:val="0"/>
          <w:sz w:val="28"/>
          <w:szCs w:val="24"/>
        </w:rPr>
        <w:t>（六）主持（承担）过省级以上科研计划或主持（参与）过行业标准制定。</w:t>
      </w:r>
    </w:p>
    <w:p w:rsidR="005E1298" w:rsidRPr="005E1298" w:rsidRDefault="005E1298" w:rsidP="00567C09">
      <w:pPr>
        <w:widowControl/>
        <w:ind w:firstLineChars="200" w:firstLine="560"/>
        <w:jc w:val="left"/>
        <w:rPr>
          <w:rFonts w:ascii="仿宋_GB2312" w:eastAsia="仿宋_GB2312" w:hAnsi="宋体" w:cs="宋体"/>
          <w:kern w:val="0"/>
          <w:sz w:val="28"/>
          <w:szCs w:val="24"/>
        </w:rPr>
      </w:pPr>
      <w:r w:rsidRPr="005E1298">
        <w:rPr>
          <w:rFonts w:ascii="仿宋_GB2312" w:eastAsia="仿宋_GB2312" w:hAnsi="宋体" w:cs="宋体" w:hint="eastAsia"/>
          <w:kern w:val="0"/>
          <w:sz w:val="28"/>
          <w:szCs w:val="24"/>
        </w:rPr>
        <w:t>四、申报程序</w:t>
      </w:r>
    </w:p>
    <w:p w:rsidR="005E1298" w:rsidRPr="005E1298" w:rsidRDefault="005E1298" w:rsidP="00567C09">
      <w:pPr>
        <w:widowControl/>
        <w:ind w:firstLineChars="200" w:firstLine="560"/>
        <w:jc w:val="left"/>
        <w:rPr>
          <w:rFonts w:ascii="仿宋_GB2312" w:eastAsia="仿宋_GB2312" w:hAnsi="宋体" w:cs="宋体"/>
          <w:kern w:val="0"/>
          <w:sz w:val="28"/>
          <w:szCs w:val="24"/>
        </w:rPr>
      </w:pPr>
      <w:r w:rsidRPr="005E1298">
        <w:rPr>
          <w:rFonts w:ascii="仿宋_GB2312" w:eastAsia="仿宋_GB2312" w:hAnsi="宋体" w:cs="宋体" w:hint="eastAsia"/>
          <w:kern w:val="0"/>
          <w:sz w:val="28"/>
          <w:szCs w:val="24"/>
        </w:rPr>
        <w:t>（一）提出申请。对符合申报条件的项目，由项目申报单位编写广东省工程实验室建设项目申请报告（编制提纲见附件），经地级以上市发展改革部门审核同意后，于4月22日前（逾期不报，视为放弃推荐）将上报文、项目书面申请报告（含项目基本情况表和有关附件）和电子版各一份报省发展改革委。省内高校（含部属）也可经省教育厅审核同意后直接报省发展改革委；省内科研院所（含中科院所</w:t>
      </w:r>
      <w:r w:rsidRPr="005E1298">
        <w:rPr>
          <w:rFonts w:ascii="仿宋_GB2312" w:eastAsia="仿宋_GB2312" w:hAnsi="宋体" w:cs="宋体" w:hint="eastAsia"/>
          <w:kern w:val="0"/>
          <w:sz w:val="28"/>
          <w:szCs w:val="24"/>
        </w:rPr>
        <w:lastRenderedPageBreak/>
        <w:t>属单位）也可经省科技厅审核同意后直接报省发展改革委；省属国有企业和央属在粤企业也可经省国资委审核同意后直接报省发展改革委。</w:t>
      </w:r>
    </w:p>
    <w:p w:rsidR="005E1298" w:rsidRPr="005E1298" w:rsidRDefault="005E1298" w:rsidP="00567C09">
      <w:pPr>
        <w:widowControl/>
        <w:ind w:firstLineChars="200" w:firstLine="560"/>
        <w:jc w:val="left"/>
        <w:rPr>
          <w:rFonts w:ascii="仿宋_GB2312" w:eastAsia="仿宋_GB2312" w:hAnsi="宋体" w:cs="宋体"/>
          <w:kern w:val="0"/>
          <w:sz w:val="28"/>
          <w:szCs w:val="24"/>
        </w:rPr>
      </w:pPr>
      <w:r w:rsidRPr="005E1298">
        <w:rPr>
          <w:rFonts w:ascii="仿宋_GB2312" w:eastAsia="仿宋_GB2312" w:hAnsi="宋体" w:cs="宋体" w:hint="eastAsia"/>
          <w:kern w:val="0"/>
          <w:sz w:val="28"/>
          <w:szCs w:val="24"/>
        </w:rPr>
        <w:t>（二）审核批复。省发展改革委会同省直相关部门将按照公平、公正的原则组织材料初审、专家评审和必要的现场考察。对通过最终评审的项目，将批复开展省工程实验室建设。</w:t>
      </w:r>
    </w:p>
    <w:p w:rsidR="005E1298" w:rsidRPr="005E1298" w:rsidRDefault="005E1298" w:rsidP="00567C09">
      <w:pPr>
        <w:widowControl/>
        <w:ind w:firstLineChars="200" w:firstLine="560"/>
        <w:jc w:val="left"/>
        <w:rPr>
          <w:rFonts w:ascii="仿宋_GB2312" w:eastAsia="仿宋_GB2312" w:hAnsi="宋体" w:cs="宋体"/>
          <w:kern w:val="0"/>
          <w:sz w:val="28"/>
          <w:szCs w:val="24"/>
        </w:rPr>
      </w:pPr>
      <w:r w:rsidRPr="005E1298">
        <w:rPr>
          <w:rFonts w:ascii="仿宋_GB2312" w:eastAsia="仿宋_GB2312" w:hAnsi="宋体" w:cs="宋体" w:hint="eastAsia"/>
          <w:kern w:val="0"/>
          <w:sz w:val="28"/>
          <w:szCs w:val="24"/>
        </w:rPr>
        <w:t>五、相关要求</w:t>
      </w:r>
    </w:p>
    <w:p w:rsidR="005E1298" w:rsidRPr="005E1298" w:rsidRDefault="005E1298" w:rsidP="00567C09">
      <w:pPr>
        <w:widowControl/>
        <w:ind w:firstLineChars="200" w:firstLine="560"/>
        <w:jc w:val="left"/>
        <w:rPr>
          <w:rFonts w:ascii="仿宋_GB2312" w:eastAsia="仿宋_GB2312" w:hAnsi="宋体" w:cs="宋体"/>
          <w:kern w:val="0"/>
          <w:sz w:val="28"/>
          <w:szCs w:val="24"/>
        </w:rPr>
      </w:pPr>
      <w:r w:rsidRPr="005E1298">
        <w:rPr>
          <w:rFonts w:ascii="仿宋_GB2312" w:eastAsia="仿宋_GB2312" w:hAnsi="宋体" w:cs="宋体" w:hint="eastAsia"/>
          <w:kern w:val="0"/>
          <w:sz w:val="28"/>
          <w:szCs w:val="24"/>
        </w:rPr>
        <w:t>（一）同一单位建设内容相同或部分相同的项目不得多头申报。如经核实属多头申报的，将取消申报资格。</w:t>
      </w:r>
    </w:p>
    <w:p w:rsidR="005E1298" w:rsidRPr="005E1298" w:rsidRDefault="005E1298" w:rsidP="00567C09">
      <w:pPr>
        <w:widowControl/>
        <w:ind w:firstLineChars="200" w:firstLine="560"/>
        <w:jc w:val="left"/>
        <w:rPr>
          <w:rFonts w:ascii="仿宋_GB2312" w:eastAsia="仿宋_GB2312" w:hAnsi="宋体" w:cs="宋体"/>
          <w:kern w:val="0"/>
          <w:sz w:val="28"/>
          <w:szCs w:val="24"/>
        </w:rPr>
      </w:pPr>
      <w:r w:rsidRPr="005E1298">
        <w:rPr>
          <w:rFonts w:ascii="仿宋_GB2312" w:eastAsia="仿宋_GB2312" w:hAnsi="宋体" w:cs="宋体" w:hint="eastAsia"/>
          <w:kern w:val="0"/>
          <w:sz w:val="28"/>
          <w:szCs w:val="24"/>
        </w:rPr>
        <w:t>（二）项目申报单位要对申报材料的真实性负责，并出具承诺书，承诺其所报材料的真实性。如经审核发现申报不真实，将在全省通报，并给予不良的信用记录。</w:t>
      </w:r>
    </w:p>
    <w:p w:rsidR="005E1298" w:rsidRPr="005E1298" w:rsidRDefault="005E1298" w:rsidP="00567C09">
      <w:pPr>
        <w:widowControl/>
        <w:ind w:firstLineChars="200" w:firstLine="560"/>
        <w:jc w:val="left"/>
        <w:rPr>
          <w:rFonts w:ascii="仿宋_GB2312" w:eastAsia="仿宋_GB2312" w:hAnsi="宋体" w:cs="宋体"/>
          <w:kern w:val="0"/>
          <w:sz w:val="28"/>
          <w:szCs w:val="24"/>
        </w:rPr>
      </w:pPr>
      <w:r w:rsidRPr="005E1298">
        <w:rPr>
          <w:rFonts w:ascii="仿宋_GB2312" w:eastAsia="仿宋_GB2312" w:hAnsi="宋体" w:cs="宋体" w:hint="eastAsia"/>
          <w:kern w:val="0"/>
          <w:sz w:val="28"/>
          <w:szCs w:val="24"/>
        </w:rPr>
        <w:t>（三）请推荐单位对申报材料进行认真审核，确保申报单位（承担单位）完全符合申报条件，并负责对其真实性予以确认，对不符合条件的一律不得上报。各市上报项目经省发展改革委审核，如发现有不符合申报条件的项目，将取消该市推荐的所有项目的申报资格，并在全省通报。</w:t>
      </w:r>
    </w:p>
    <w:p w:rsidR="005E1298" w:rsidRDefault="005E1298" w:rsidP="00567C09">
      <w:pPr>
        <w:widowControl/>
        <w:ind w:firstLineChars="200" w:firstLine="560"/>
        <w:jc w:val="left"/>
        <w:rPr>
          <w:rFonts w:ascii="仿宋_GB2312" w:eastAsia="仿宋_GB2312" w:hAnsi="宋体" w:cs="宋体" w:hint="eastAsia"/>
          <w:kern w:val="0"/>
          <w:sz w:val="28"/>
          <w:szCs w:val="24"/>
        </w:rPr>
      </w:pPr>
      <w:r w:rsidRPr="005E1298">
        <w:rPr>
          <w:rFonts w:ascii="仿宋_GB2312" w:eastAsia="仿宋_GB2312" w:hAnsi="宋体" w:cs="宋体" w:hint="eastAsia"/>
          <w:kern w:val="0"/>
          <w:sz w:val="28"/>
          <w:szCs w:val="24"/>
        </w:rPr>
        <w:t>特此通知。</w:t>
      </w:r>
    </w:p>
    <w:p w:rsidR="00567C09" w:rsidRDefault="005E1298" w:rsidP="00567C09">
      <w:pPr>
        <w:widowControl/>
        <w:ind w:firstLineChars="200" w:firstLine="560"/>
        <w:jc w:val="left"/>
        <w:rPr>
          <w:rFonts w:ascii="仿宋_GB2312" w:eastAsia="仿宋_GB2312" w:hAnsi="宋体" w:cs="宋体" w:hint="eastAsia"/>
          <w:kern w:val="0"/>
          <w:sz w:val="28"/>
          <w:szCs w:val="24"/>
        </w:rPr>
      </w:pPr>
      <w:r w:rsidRPr="005E1298">
        <w:rPr>
          <w:rFonts w:ascii="仿宋_GB2312" w:eastAsia="仿宋_GB2312" w:hAnsi="宋体" w:cs="宋体" w:hint="eastAsia"/>
          <w:kern w:val="0"/>
          <w:sz w:val="28"/>
          <w:szCs w:val="24"/>
        </w:rPr>
        <w:t>附件：</w:t>
      </w:r>
    </w:p>
    <w:p w:rsidR="005E1298" w:rsidRPr="005E1298" w:rsidRDefault="005E1298" w:rsidP="00567C09">
      <w:pPr>
        <w:widowControl/>
        <w:ind w:firstLineChars="200" w:firstLine="560"/>
        <w:jc w:val="left"/>
        <w:rPr>
          <w:rFonts w:ascii="仿宋_GB2312" w:eastAsia="仿宋_GB2312" w:hAnsi="宋体" w:cs="宋体"/>
          <w:kern w:val="0"/>
          <w:sz w:val="28"/>
          <w:szCs w:val="24"/>
        </w:rPr>
      </w:pPr>
      <w:r w:rsidRPr="005E1298">
        <w:rPr>
          <w:rFonts w:ascii="仿宋_GB2312" w:eastAsia="仿宋_GB2312" w:hAnsi="宋体" w:cs="宋体" w:hint="eastAsia"/>
          <w:kern w:val="0"/>
          <w:sz w:val="28"/>
          <w:szCs w:val="24"/>
        </w:rPr>
        <w:t>1.战略性新兴产业重点产品和服务指导目录</w:t>
      </w:r>
    </w:p>
    <w:p w:rsidR="005E1298" w:rsidRPr="005E1298" w:rsidRDefault="005E1298" w:rsidP="00567C09">
      <w:pPr>
        <w:widowControl/>
        <w:ind w:firstLineChars="200" w:firstLine="560"/>
        <w:jc w:val="left"/>
        <w:rPr>
          <w:rFonts w:ascii="仿宋_GB2312" w:eastAsia="仿宋_GB2312" w:hAnsi="宋体" w:cs="宋体"/>
          <w:kern w:val="0"/>
          <w:sz w:val="28"/>
          <w:szCs w:val="24"/>
        </w:rPr>
      </w:pPr>
      <w:r w:rsidRPr="005E1298">
        <w:rPr>
          <w:rFonts w:ascii="仿宋_GB2312" w:eastAsia="仿宋_GB2312" w:hAnsi="宋体" w:cs="宋体" w:hint="eastAsia"/>
          <w:kern w:val="0"/>
          <w:sz w:val="28"/>
          <w:szCs w:val="24"/>
        </w:rPr>
        <w:t>2.广东省发展和改革委员会关于工程实验室管理的暂行办法</w:t>
      </w:r>
    </w:p>
    <w:p w:rsidR="005E1298" w:rsidRPr="005E1298" w:rsidRDefault="005E1298" w:rsidP="00567C09">
      <w:pPr>
        <w:widowControl/>
        <w:ind w:firstLineChars="200" w:firstLine="560"/>
        <w:jc w:val="left"/>
        <w:rPr>
          <w:rFonts w:ascii="仿宋_GB2312" w:eastAsia="仿宋_GB2312" w:hAnsi="宋体" w:cs="宋体"/>
          <w:kern w:val="0"/>
          <w:sz w:val="28"/>
          <w:szCs w:val="24"/>
        </w:rPr>
      </w:pPr>
      <w:r w:rsidRPr="005E1298">
        <w:rPr>
          <w:rFonts w:ascii="仿宋_GB2312" w:eastAsia="仿宋_GB2312" w:hAnsi="宋体" w:cs="宋体" w:hint="eastAsia"/>
          <w:kern w:val="0"/>
          <w:sz w:val="28"/>
          <w:szCs w:val="24"/>
        </w:rPr>
        <w:t>3.第七批广东省工程实验室申报基本情况表</w:t>
      </w:r>
    </w:p>
    <w:p w:rsidR="00567C09" w:rsidRDefault="00567C09" w:rsidP="00567C09">
      <w:pPr>
        <w:widowControl/>
        <w:wordWrap w:val="0"/>
        <w:jc w:val="right"/>
        <w:rPr>
          <w:rFonts w:ascii="仿宋_GB2312" w:eastAsia="仿宋_GB2312" w:hAnsi="宋体" w:cs="宋体" w:hint="eastAsia"/>
          <w:kern w:val="0"/>
          <w:sz w:val="28"/>
          <w:szCs w:val="24"/>
        </w:rPr>
      </w:pPr>
    </w:p>
    <w:p w:rsidR="00567C09" w:rsidRDefault="00567C09" w:rsidP="00567C09">
      <w:pPr>
        <w:widowControl/>
        <w:jc w:val="right"/>
        <w:rPr>
          <w:rFonts w:ascii="仿宋_GB2312" w:eastAsia="仿宋_GB2312" w:hAnsi="宋体" w:cs="宋体" w:hint="eastAsia"/>
          <w:kern w:val="0"/>
          <w:sz w:val="28"/>
          <w:szCs w:val="24"/>
        </w:rPr>
      </w:pPr>
    </w:p>
    <w:p w:rsidR="00567C09" w:rsidRDefault="00567C09" w:rsidP="00567C09">
      <w:pPr>
        <w:widowControl/>
        <w:jc w:val="right"/>
        <w:rPr>
          <w:rFonts w:ascii="仿宋_GB2312" w:eastAsia="仿宋_GB2312" w:hAnsi="宋体" w:cs="宋体" w:hint="eastAsia"/>
          <w:kern w:val="0"/>
          <w:sz w:val="28"/>
          <w:szCs w:val="24"/>
        </w:rPr>
      </w:pPr>
    </w:p>
    <w:p w:rsidR="005E1298" w:rsidRPr="005E1298" w:rsidRDefault="005E1298" w:rsidP="00567C09">
      <w:pPr>
        <w:widowControl/>
        <w:wordWrap w:val="0"/>
        <w:jc w:val="right"/>
        <w:rPr>
          <w:rFonts w:ascii="仿宋_GB2312" w:eastAsia="仿宋_GB2312" w:hAnsi="宋体" w:cs="宋体"/>
          <w:kern w:val="0"/>
          <w:sz w:val="28"/>
          <w:szCs w:val="24"/>
        </w:rPr>
      </w:pPr>
      <w:r w:rsidRPr="005E1298">
        <w:rPr>
          <w:rFonts w:ascii="仿宋_GB2312" w:eastAsia="仿宋_GB2312" w:hAnsi="宋体" w:cs="宋体" w:hint="eastAsia"/>
          <w:kern w:val="0"/>
          <w:sz w:val="28"/>
          <w:szCs w:val="24"/>
        </w:rPr>
        <w:t>广东省发展改革委</w:t>
      </w:r>
      <w:r w:rsidR="00567C09">
        <w:rPr>
          <w:rFonts w:ascii="仿宋_GB2312" w:eastAsia="仿宋_GB2312" w:hAnsi="宋体" w:cs="宋体" w:hint="eastAsia"/>
          <w:kern w:val="0"/>
          <w:sz w:val="28"/>
          <w:szCs w:val="24"/>
        </w:rPr>
        <w:t xml:space="preserve">       </w:t>
      </w:r>
    </w:p>
    <w:p w:rsidR="005E1298" w:rsidRDefault="005E1298" w:rsidP="00567C09">
      <w:pPr>
        <w:widowControl/>
        <w:wordWrap w:val="0"/>
        <w:jc w:val="right"/>
        <w:rPr>
          <w:rFonts w:ascii="仿宋_GB2312" w:eastAsia="仿宋_GB2312" w:hAnsi="宋体" w:cs="宋体" w:hint="eastAsia"/>
          <w:kern w:val="0"/>
          <w:sz w:val="28"/>
          <w:szCs w:val="24"/>
        </w:rPr>
      </w:pPr>
      <w:r w:rsidRPr="005E1298">
        <w:rPr>
          <w:rFonts w:ascii="仿宋_GB2312" w:eastAsia="仿宋_GB2312" w:hAnsi="宋体" w:cs="宋体" w:hint="eastAsia"/>
          <w:kern w:val="0"/>
          <w:sz w:val="28"/>
          <w:szCs w:val="24"/>
        </w:rPr>
        <w:t>2019年3月2</w:t>
      </w:r>
      <w:r w:rsidRPr="00B00261">
        <w:rPr>
          <w:rFonts w:ascii="仿宋_GB2312" w:eastAsia="仿宋_GB2312" w:hAnsi="宋体" w:cs="宋体" w:hint="eastAsia"/>
          <w:kern w:val="0"/>
          <w:sz w:val="28"/>
          <w:szCs w:val="24"/>
        </w:rPr>
        <w:t>5</w:t>
      </w:r>
      <w:r w:rsidRPr="005E1298">
        <w:rPr>
          <w:rFonts w:ascii="仿宋_GB2312" w:eastAsia="仿宋_GB2312" w:hAnsi="宋体" w:cs="宋体" w:hint="eastAsia"/>
          <w:kern w:val="0"/>
          <w:sz w:val="28"/>
          <w:szCs w:val="24"/>
        </w:rPr>
        <w:t>日</w:t>
      </w:r>
      <w:r w:rsidR="00567C09">
        <w:rPr>
          <w:rFonts w:ascii="仿宋_GB2312" w:eastAsia="仿宋_GB2312" w:hAnsi="宋体" w:cs="宋体" w:hint="eastAsia"/>
          <w:kern w:val="0"/>
          <w:sz w:val="28"/>
          <w:szCs w:val="24"/>
        </w:rPr>
        <w:t xml:space="preserve">      </w:t>
      </w:r>
    </w:p>
    <w:p w:rsidR="00567C09" w:rsidRPr="005E1298" w:rsidRDefault="00567C09" w:rsidP="00567C09">
      <w:pPr>
        <w:widowControl/>
        <w:jc w:val="right"/>
        <w:rPr>
          <w:rFonts w:ascii="仿宋_GB2312" w:eastAsia="仿宋_GB2312" w:hAnsi="宋体" w:cs="宋体"/>
          <w:kern w:val="0"/>
          <w:sz w:val="28"/>
          <w:szCs w:val="24"/>
        </w:rPr>
      </w:pPr>
    </w:p>
    <w:p w:rsidR="00212BEA" w:rsidRPr="00567C09" w:rsidRDefault="005E1298" w:rsidP="00567C09">
      <w:pPr>
        <w:widowControl/>
        <w:jc w:val="left"/>
        <w:rPr>
          <w:rFonts w:ascii="仿宋_GB2312" w:eastAsia="仿宋_GB2312"/>
          <w:sz w:val="22"/>
        </w:rPr>
      </w:pPr>
      <w:r w:rsidRPr="005E1298">
        <w:rPr>
          <w:rFonts w:ascii="仿宋_GB2312" w:eastAsia="仿宋_GB2312" w:hAnsi="宋体" w:cs="宋体" w:hint="eastAsia"/>
          <w:kern w:val="0"/>
          <w:sz w:val="28"/>
          <w:szCs w:val="24"/>
        </w:rPr>
        <w:t>（联系人及电话：创新发展处</w:t>
      </w:r>
      <w:r w:rsidR="00567C09">
        <w:rPr>
          <w:rFonts w:ascii="宋体" w:eastAsia="仿宋_GB2312" w:hAnsi="宋体" w:cs="宋体" w:hint="eastAsia"/>
          <w:kern w:val="0"/>
          <w:sz w:val="28"/>
          <w:szCs w:val="24"/>
        </w:rPr>
        <w:t xml:space="preserve"> </w:t>
      </w:r>
      <w:r w:rsidRPr="005E1298">
        <w:rPr>
          <w:rFonts w:ascii="仿宋_GB2312" w:eastAsia="仿宋_GB2312" w:hAnsi="宋体" w:cs="宋体" w:hint="eastAsia"/>
          <w:kern w:val="0"/>
          <w:sz w:val="28"/>
          <w:szCs w:val="24"/>
        </w:rPr>
        <w:t>王科欣，83138758；电子邮箱：fgw_cxc@gd.gov.cn）</w:t>
      </w:r>
    </w:p>
    <w:sectPr w:rsidR="00212BEA" w:rsidRPr="00567C09" w:rsidSect="00212BEA">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42F2D" w:rsidRDefault="00A42F2D" w:rsidP="00567C09">
      <w:r>
        <w:separator/>
      </w:r>
    </w:p>
  </w:endnote>
  <w:endnote w:type="continuationSeparator" w:id="1">
    <w:p w:rsidR="00A42F2D" w:rsidRDefault="00A42F2D" w:rsidP="00567C09">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方正小标宋简体">
    <w:altName w:val="Arial Unicode MS"/>
    <w:charset w:val="86"/>
    <w:family w:val="script"/>
    <w:pitch w:val="fixed"/>
    <w:sig w:usb0="00000000" w:usb1="080E0000" w:usb2="00000010" w:usb3="00000000" w:csb0="00040000" w:csb1="00000000"/>
  </w:font>
  <w:font w:name="仿宋_GB2312">
    <w:altName w:val="微软雅黑"/>
    <w:charset w:val="86"/>
    <w:family w:val="modern"/>
    <w:pitch w:val="fixed"/>
    <w:sig w:usb0="00000000"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42F2D" w:rsidRDefault="00A42F2D" w:rsidP="00567C09">
      <w:r>
        <w:separator/>
      </w:r>
    </w:p>
  </w:footnote>
  <w:footnote w:type="continuationSeparator" w:id="1">
    <w:p w:rsidR="00A42F2D" w:rsidRDefault="00A42F2D" w:rsidP="00567C09">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409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5E1298"/>
    <w:rsid w:val="00212BEA"/>
    <w:rsid w:val="00491817"/>
    <w:rsid w:val="004C6B23"/>
    <w:rsid w:val="00567C09"/>
    <w:rsid w:val="005E1298"/>
    <w:rsid w:val="008802F3"/>
    <w:rsid w:val="009638C4"/>
    <w:rsid w:val="00980A7D"/>
    <w:rsid w:val="009E64B6"/>
    <w:rsid w:val="00A2238D"/>
    <w:rsid w:val="00A42F2D"/>
    <w:rsid w:val="00B00261"/>
    <w:rsid w:val="00C05E5E"/>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12BEA"/>
    <w:pPr>
      <w:widowControl w:val="0"/>
      <w:jc w:val="both"/>
    </w:pPr>
  </w:style>
  <w:style w:type="paragraph" w:styleId="4">
    <w:name w:val="heading 4"/>
    <w:basedOn w:val="a"/>
    <w:link w:val="4Char"/>
    <w:uiPriority w:val="9"/>
    <w:qFormat/>
    <w:rsid w:val="005E1298"/>
    <w:pPr>
      <w:widowControl/>
      <w:spacing w:before="100" w:beforeAutospacing="1" w:after="100" w:afterAutospacing="1"/>
      <w:jc w:val="left"/>
      <w:outlineLvl w:val="3"/>
    </w:pPr>
    <w:rPr>
      <w:rFonts w:ascii="宋体" w:eastAsia="宋体" w:hAnsi="宋体" w:cs="宋体"/>
      <w:b/>
      <w:bCs/>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Char">
    <w:name w:val="标题 4 Char"/>
    <w:basedOn w:val="a0"/>
    <w:link w:val="4"/>
    <w:uiPriority w:val="9"/>
    <w:rsid w:val="005E1298"/>
    <w:rPr>
      <w:rFonts w:ascii="宋体" w:eastAsia="宋体" w:hAnsi="宋体" w:cs="宋体"/>
      <w:b/>
      <w:bCs/>
      <w:kern w:val="0"/>
      <w:sz w:val="24"/>
      <w:szCs w:val="24"/>
    </w:rPr>
  </w:style>
  <w:style w:type="character" w:styleId="a3">
    <w:name w:val="Hyperlink"/>
    <w:basedOn w:val="a0"/>
    <w:uiPriority w:val="99"/>
    <w:semiHidden/>
    <w:unhideWhenUsed/>
    <w:rsid w:val="005E1298"/>
    <w:rPr>
      <w:strike w:val="0"/>
      <w:dstrike w:val="0"/>
      <w:color w:val="0000FF"/>
      <w:u w:val="none"/>
      <w:effect w:val="none"/>
      <w:bdr w:val="none" w:sz="0" w:space="0" w:color="auto" w:frame="1"/>
    </w:rPr>
  </w:style>
  <w:style w:type="paragraph" w:styleId="a4">
    <w:name w:val="Normal (Web)"/>
    <w:basedOn w:val="a"/>
    <w:uiPriority w:val="99"/>
    <w:semiHidden/>
    <w:unhideWhenUsed/>
    <w:rsid w:val="005E1298"/>
    <w:pPr>
      <w:widowControl/>
      <w:spacing w:before="100" w:beforeAutospacing="1" w:after="100" w:afterAutospacing="1"/>
      <w:jc w:val="left"/>
    </w:pPr>
    <w:rPr>
      <w:rFonts w:ascii="宋体" w:eastAsia="宋体" w:hAnsi="宋体" w:cs="宋体"/>
      <w:kern w:val="0"/>
      <w:sz w:val="24"/>
      <w:szCs w:val="24"/>
    </w:rPr>
  </w:style>
  <w:style w:type="paragraph" w:styleId="a5">
    <w:name w:val="header"/>
    <w:basedOn w:val="a"/>
    <w:link w:val="Char"/>
    <w:uiPriority w:val="99"/>
    <w:semiHidden/>
    <w:unhideWhenUsed/>
    <w:rsid w:val="00567C09"/>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uiPriority w:val="99"/>
    <w:semiHidden/>
    <w:rsid w:val="00567C09"/>
    <w:rPr>
      <w:sz w:val="18"/>
      <w:szCs w:val="18"/>
    </w:rPr>
  </w:style>
  <w:style w:type="paragraph" w:styleId="a6">
    <w:name w:val="footer"/>
    <w:basedOn w:val="a"/>
    <w:link w:val="Char0"/>
    <w:uiPriority w:val="99"/>
    <w:semiHidden/>
    <w:unhideWhenUsed/>
    <w:rsid w:val="00567C09"/>
    <w:pPr>
      <w:tabs>
        <w:tab w:val="center" w:pos="4153"/>
        <w:tab w:val="right" w:pos="8306"/>
      </w:tabs>
      <w:snapToGrid w:val="0"/>
      <w:jc w:val="left"/>
    </w:pPr>
    <w:rPr>
      <w:sz w:val="18"/>
      <w:szCs w:val="18"/>
    </w:rPr>
  </w:style>
  <w:style w:type="character" w:customStyle="1" w:styleId="Char0">
    <w:name w:val="页脚 Char"/>
    <w:basedOn w:val="a0"/>
    <w:link w:val="a6"/>
    <w:uiPriority w:val="99"/>
    <w:semiHidden/>
    <w:rsid w:val="00567C09"/>
    <w:rPr>
      <w:sz w:val="18"/>
      <w:szCs w:val="18"/>
    </w:rPr>
  </w:style>
  <w:style w:type="paragraph" w:styleId="a7">
    <w:name w:val="Date"/>
    <w:basedOn w:val="a"/>
    <w:next w:val="a"/>
    <w:link w:val="Char1"/>
    <w:uiPriority w:val="99"/>
    <w:semiHidden/>
    <w:unhideWhenUsed/>
    <w:rsid w:val="00567C09"/>
    <w:pPr>
      <w:ind w:leftChars="2500" w:left="100"/>
    </w:pPr>
  </w:style>
  <w:style w:type="character" w:customStyle="1" w:styleId="Char1">
    <w:name w:val="日期 Char"/>
    <w:basedOn w:val="a0"/>
    <w:link w:val="a7"/>
    <w:uiPriority w:val="99"/>
    <w:semiHidden/>
    <w:rsid w:val="00567C09"/>
  </w:style>
</w:styles>
</file>

<file path=word/webSettings.xml><?xml version="1.0" encoding="utf-8"?>
<w:webSettings xmlns:r="http://schemas.openxmlformats.org/officeDocument/2006/relationships" xmlns:w="http://schemas.openxmlformats.org/wordprocessingml/2006/main">
  <w:divs>
    <w:div w:id="1825124335">
      <w:bodyDiv w:val="1"/>
      <w:marLeft w:val="0"/>
      <w:marRight w:val="0"/>
      <w:marTop w:val="0"/>
      <w:marBottom w:val="0"/>
      <w:divBdr>
        <w:top w:val="none" w:sz="0" w:space="0" w:color="auto"/>
        <w:left w:val="none" w:sz="0" w:space="0" w:color="auto"/>
        <w:bottom w:val="none" w:sz="0" w:space="0" w:color="auto"/>
        <w:right w:val="none" w:sz="0" w:space="0" w:color="auto"/>
      </w:divBdr>
      <w:divsChild>
        <w:div w:id="2065833568">
          <w:marLeft w:val="0"/>
          <w:marRight w:val="0"/>
          <w:marTop w:val="0"/>
          <w:marBottom w:val="0"/>
          <w:divBdr>
            <w:top w:val="none" w:sz="0" w:space="0" w:color="auto"/>
            <w:left w:val="none" w:sz="0" w:space="0" w:color="auto"/>
            <w:bottom w:val="none" w:sz="0" w:space="0" w:color="auto"/>
            <w:right w:val="none" w:sz="0" w:space="0" w:color="auto"/>
          </w:divBdr>
          <w:divsChild>
            <w:div w:id="1432318874">
              <w:marLeft w:val="0"/>
              <w:marRight w:val="0"/>
              <w:marTop w:val="0"/>
              <w:marBottom w:val="0"/>
              <w:divBdr>
                <w:top w:val="none" w:sz="0" w:space="0" w:color="auto"/>
                <w:left w:val="none" w:sz="0" w:space="0" w:color="auto"/>
                <w:bottom w:val="none" w:sz="0" w:space="0" w:color="auto"/>
                <w:right w:val="none" w:sz="0" w:space="0" w:color="auto"/>
              </w:divBdr>
              <w:divsChild>
                <w:div w:id="2079746164">
                  <w:marLeft w:val="0"/>
                  <w:marRight w:val="0"/>
                  <w:marTop w:val="0"/>
                  <w:marBottom w:val="0"/>
                  <w:divBdr>
                    <w:top w:val="none" w:sz="0" w:space="0" w:color="auto"/>
                    <w:left w:val="none" w:sz="0" w:space="0" w:color="auto"/>
                    <w:bottom w:val="none" w:sz="0" w:space="0" w:color="auto"/>
                    <w:right w:val="none" w:sz="0" w:space="0" w:color="auto"/>
                  </w:divBdr>
                  <w:divsChild>
                    <w:div w:id="1423182529">
                      <w:marLeft w:val="0"/>
                      <w:marRight w:val="0"/>
                      <w:marTop w:val="0"/>
                      <w:marBottom w:val="0"/>
                      <w:divBdr>
                        <w:top w:val="none" w:sz="0" w:space="0" w:color="auto"/>
                        <w:left w:val="none" w:sz="0" w:space="0" w:color="auto"/>
                        <w:bottom w:val="none" w:sz="0" w:space="0" w:color="auto"/>
                        <w:right w:val="none" w:sz="0" w:space="0" w:color="auto"/>
                      </w:divBdr>
                      <w:divsChild>
                        <w:div w:id="1785687156">
                          <w:marLeft w:val="0"/>
                          <w:marRight w:val="0"/>
                          <w:marTop w:val="0"/>
                          <w:marBottom w:val="0"/>
                          <w:divBdr>
                            <w:top w:val="none" w:sz="0" w:space="0" w:color="auto"/>
                            <w:left w:val="none" w:sz="0" w:space="0" w:color="auto"/>
                            <w:bottom w:val="none" w:sz="0" w:space="0" w:color="auto"/>
                            <w:right w:val="none" w:sz="0" w:space="0" w:color="auto"/>
                          </w:divBdr>
                        </w:div>
                      </w:divsChild>
                    </w:div>
                    <w:div w:id="179441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4</Pages>
  <Words>230</Words>
  <Characters>1312</Characters>
  <Application>Microsoft Office Word</Application>
  <DocSecurity>0</DocSecurity>
  <Lines>10</Lines>
  <Paragraphs>3</Paragraphs>
  <ScaleCrop>false</ScaleCrop>
  <Company>Win</Company>
  <LinksUpToDate>false</LinksUpToDate>
  <CharactersWithSpaces>1539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Windows 用户</cp:lastModifiedBy>
  <cp:revision>2</cp:revision>
  <dcterms:created xsi:type="dcterms:W3CDTF">2019-04-02T01:32:00Z</dcterms:created>
  <dcterms:modified xsi:type="dcterms:W3CDTF">2019-04-03T01:04:00Z</dcterms:modified>
</cp:coreProperties>
</file>