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8B5C1F" w14:textId="77777777" w:rsidR="007F418A" w:rsidRDefault="007F418A" w:rsidP="007F418A">
      <w:pPr>
        <w:jc w:val="center"/>
        <w:rPr>
          <w:sz w:val="28"/>
          <w:szCs w:val="28"/>
        </w:rPr>
      </w:pPr>
      <w:r>
        <w:rPr>
          <w:sz w:val="28"/>
          <w:szCs w:val="28"/>
        </w:rPr>
        <w:t>关于延毕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结业的情况告知书</w:t>
      </w:r>
    </w:p>
    <w:p w14:paraId="0D59E4BC" w14:textId="77777777" w:rsidR="007F418A" w:rsidRDefault="007F418A">
      <w:pPr>
        <w:rPr>
          <w:sz w:val="28"/>
          <w:szCs w:val="28"/>
        </w:rPr>
      </w:pPr>
    </w:p>
    <w:p w14:paraId="4CA8C11C" w14:textId="77777777" w:rsidR="007F418A" w:rsidRDefault="007F418A">
      <w:pPr>
        <w:rPr>
          <w:sz w:val="28"/>
          <w:szCs w:val="28"/>
        </w:rPr>
      </w:pPr>
      <w:r w:rsidRPr="007F418A">
        <w:rPr>
          <w:rFonts w:hint="eastAsia"/>
          <w:sz w:val="28"/>
          <w:szCs w:val="28"/>
        </w:rPr>
        <w:t>同学</w:t>
      </w:r>
      <w:r>
        <w:rPr>
          <w:rFonts w:hint="eastAsia"/>
          <w:sz w:val="28"/>
          <w:szCs w:val="28"/>
        </w:rPr>
        <w:t>：</w:t>
      </w:r>
    </w:p>
    <w:p w14:paraId="01052D96" w14:textId="77777777" w:rsidR="007F418A" w:rsidRDefault="007F418A">
      <w:pPr>
        <w:rPr>
          <w:sz w:val="28"/>
          <w:szCs w:val="28"/>
        </w:rPr>
      </w:pPr>
    </w:p>
    <w:p w14:paraId="787F905B" w14:textId="3129D6AD" w:rsidR="00BF0DC1" w:rsidRDefault="001318E8" w:rsidP="007F418A">
      <w:pPr>
        <w:ind w:firstLineChars="253" w:firstLine="708"/>
        <w:rPr>
          <w:sz w:val="28"/>
          <w:szCs w:val="28"/>
        </w:rPr>
      </w:pPr>
      <w:r w:rsidRPr="007F418A">
        <w:rPr>
          <w:rFonts w:hint="eastAsia"/>
          <w:sz w:val="28"/>
          <w:szCs w:val="28"/>
        </w:rPr>
        <w:t>鉴于你的学分</w:t>
      </w:r>
      <w:r w:rsidR="00BF0DC1">
        <w:rPr>
          <w:rFonts w:hint="eastAsia"/>
          <w:sz w:val="28"/>
          <w:szCs w:val="28"/>
        </w:rPr>
        <w:t>未达到学校毕业审核要求</w:t>
      </w:r>
      <w:r w:rsidRPr="007F418A">
        <w:rPr>
          <w:rFonts w:hint="eastAsia"/>
          <w:sz w:val="28"/>
          <w:szCs w:val="28"/>
        </w:rPr>
        <w:t>，结合学校规定</w:t>
      </w:r>
      <w:r w:rsidR="00BF0DC1">
        <w:rPr>
          <w:rFonts w:hint="eastAsia"/>
          <w:sz w:val="28"/>
          <w:szCs w:val="28"/>
        </w:rPr>
        <w:t>，现就有关情况告知如下</w:t>
      </w:r>
      <w:r w:rsidR="004E2F83">
        <w:rPr>
          <w:rFonts w:hint="eastAsia"/>
          <w:sz w:val="28"/>
          <w:szCs w:val="28"/>
        </w:rPr>
        <w:t>：</w:t>
      </w:r>
      <w:bookmarkStart w:id="0" w:name="_GoBack"/>
      <w:bookmarkEnd w:id="0"/>
    </w:p>
    <w:p w14:paraId="760FC986" w14:textId="77777777" w:rsidR="004E2F83" w:rsidRDefault="004E2F83" w:rsidP="007F418A">
      <w:pPr>
        <w:ind w:firstLineChars="253" w:firstLine="708"/>
        <w:rPr>
          <w:rFonts w:hint="eastAsia"/>
          <w:sz w:val="28"/>
          <w:szCs w:val="28"/>
        </w:rPr>
      </w:pPr>
    </w:p>
    <w:p w14:paraId="3EB281E0" w14:textId="6F41D291" w:rsidR="00964887" w:rsidRPr="007F418A" w:rsidRDefault="00BF0DC1" w:rsidP="007F418A">
      <w:pPr>
        <w:ind w:firstLineChars="253" w:firstLine="708"/>
        <w:rPr>
          <w:sz w:val="28"/>
          <w:szCs w:val="28"/>
        </w:rPr>
      </w:pPr>
      <w:r>
        <w:rPr>
          <w:rFonts w:hint="eastAsia"/>
          <w:sz w:val="28"/>
          <w:szCs w:val="28"/>
        </w:rPr>
        <w:t>一、若</w:t>
      </w:r>
      <w:r w:rsidR="00A92726" w:rsidRPr="007F418A">
        <w:rPr>
          <w:rFonts w:hint="eastAsia"/>
          <w:sz w:val="28"/>
          <w:szCs w:val="28"/>
        </w:rPr>
        <w:t>你在今年</w:t>
      </w:r>
      <w:r w:rsidR="001318E8" w:rsidRPr="007F418A">
        <w:rPr>
          <w:rFonts w:hint="eastAsia"/>
          <w:sz w:val="28"/>
          <w:szCs w:val="28"/>
        </w:rPr>
        <w:t>5月份</w:t>
      </w:r>
      <w:r>
        <w:rPr>
          <w:rFonts w:hint="eastAsia"/>
          <w:sz w:val="28"/>
          <w:szCs w:val="28"/>
        </w:rPr>
        <w:t>学校毕业审核时已修读学分达到毕业要求学分的2</w:t>
      </w:r>
      <w:r>
        <w:rPr>
          <w:sz w:val="28"/>
          <w:szCs w:val="28"/>
        </w:rPr>
        <w:t>/3</w:t>
      </w:r>
      <w:r>
        <w:rPr>
          <w:rFonts w:hint="eastAsia"/>
          <w:sz w:val="28"/>
          <w:szCs w:val="28"/>
        </w:rPr>
        <w:t>，可申请</w:t>
      </w:r>
      <w:r w:rsidR="001318E8" w:rsidRPr="007F418A">
        <w:rPr>
          <w:rFonts w:hint="eastAsia"/>
          <w:sz w:val="28"/>
          <w:szCs w:val="28"/>
        </w:rPr>
        <w:t>延期毕业或者结业。</w:t>
      </w:r>
    </w:p>
    <w:p w14:paraId="612D328F" w14:textId="73AAB4D0" w:rsidR="001318E8" w:rsidRPr="007F418A" w:rsidRDefault="001318E8" w:rsidP="00E94CFC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7F418A">
        <w:rPr>
          <w:rFonts w:hint="eastAsia"/>
          <w:sz w:val="28"/>
          <w:szCs w:val="28"/>
        </w:rPr>
        <w:t>延期毕业以一年为期，</w:t>
      </w:r>
      <w:r w:rsidR="0083780A" w:rsidRPr="007F418A">
        <w:rPr>
          <w:rFonts w:hint="eastAsia"/>
          <w:sz w:val="28"/>
          <w:szCs w:val="28"/>
        </w:rPr>
        <w:t>可多次申请，但</w:t>
      </w:r>
      <w:r w:rsidRPr="007F418A">
        <w:rPr>
          <w:rFonts w:hint="eastAsia"/>
          <w:sz w:val="28"/>
          <w:szCs w:val="28"/>
        </w:rPr>
        <w:t>不超过最长学习年限（即N</w:t>
      </w:r>
      <w:r w:rsidRPr="007F418A">
        <w:rPr>
          <w:sz w:val="28"/>
          <w:szCs w:val="28"/>
        </w:rPr>
        <w:t>+3</w:t>
      </w:r>
      <w:r w:rsidRPr="007F418A">
        <w:rPr>
          <w:rFonts w:hint="eastAsia"/>
          <w:sz w:val="28"/>
          <w:szCs w:val="28"/>
        </w:rPr>
        <w:t>年）</w:t>
      </w:r>
      <w:r w:rsidR="00BF0DC1">
        <w:rPr>
          <w:rFonts w:hint="eastAsia"/>
          <w:sz w:val="28"/>
          <w:szCs w:val="28"/>
        </w:rPr>
        <w:t>。</w:t>
      </w:r>
      <w:r w:rsidR="0083780A" w:rsidRPr="007F418A">
        <w:rPr>
          <w:rFonts w:hint="eastAsia"/>
          <w:sz w:val="28"/>
          <w:szCs w:val="28"/>
        </w:rPr>
        <w:t>期间</w:t>
      </w:r>
      <w:r w:rsidRPr="007F418A">
        <w:rPr>
          <w:rFonts w:hint="eastAsia"/>
          <w:sz w:val="28"/>
          <w:szCs w:val="28"/>
        </w:rPr>
        <w:t>学费</w:t>
      </w:r>
      <w:r w:rsidR="00597DE0">
        <w:rPr>
          <w:rFonts w:hint="eastAsia"/>
          <w:sz w:val="28"/>
          <w:szCs w:val="28"/>
        </w:rPr>
        <w:t>不变，</w:t>
      </w:r>
      <w:r w:rsidRPr="007F418A">
        <w:rPr>
          <w:rFonts w:hint="eastAsia"/>
          <w:sz w:val="28"/>
          <w:szCs w:val="28"/>
        </w:rPr>
        <w:t>正常收取</w:t>
      </w:r>
      <w:r w:rsidR="0083780A" w:rsidRPr="007F418A">
        <w:rPr>
          <w:rFonts w:hint="eastAsia"/>
          <w:sz w:val="28"/>
          <w:szCs w:val="28"/>
        </w:rPr>
        <w:t>，</w:t>
      </w:r>
      <w:r w:rsidR="003F292B">
        <w:rPr>
          <w:rFonts w:hint="eastAsia"/>
          <w:sz w:val="28"/>
          <w:szCs w:val="28"/>
        </w:rPr>
        <w:t>仍</w:t>
      </w:r>
      <w:r w:rsidRPr="007F418A">
        <w:rPr>
          <w:rFonts w:hint="eastAsia"/>
          <w:sz w:val="28"/>
          <w:szCs w:val="28"/>
        </w:rPr>
        <w:t>属在校学生。延毕期间可申请</w:t>
      </w:r>
      <w:r w:rsidR="00BF0DC1" w:rsidRPr="007F418A">
        <w:rPr>
          <w:rFonts w:hint="eastAsia"/>
          <w:sz w:val="28"/>
          <w:szCs w:val="28"/>
        </w:rPr>
        <w:t>补考（或重修）</w:t>
      </w:r>
      <w:r w:rsidRPr="007F418A">
        <w:rPr>
          <w:rFonts w:hint="eastAsia"/>
          <w:sz w:val="28"/>
          <w:szCs w:val="28"/>
        </w:rPr>
        <w:t>不及格的科目，</w:t>
      </w:r>
      <w:r w:rsidR="00BF0DC1">
        <w:rPr>
          <w:rFonts w:hint="eastAsia"/>
          <w:sz w:val="28"/>
          <w:szCs w:val="28"/>
        </w:rPr>
        <w:t>每门课</w:t>
      </w:r>
      <w:r w:rsidRPr="007F418A">
        <w:rPr>
          <w:rFonts w:hint="eastAsia"/>
          <w:sz w:val="28"/>
          <w:szCs w:val="28"/>
        </w:rPr>
        <w:t>有且仅有一次补考</w:t>
      </w:r>
      <w:r w:rsidR="00E94CFC" w:rsidRPr="007F418A">
        <w:rPr>
          <w:rFonts w:hint="eastAsia"/>
          <w:sz w:val="28"/>
          <w:szCs w:val="28"/>
        </w:rPr>
        <w:t>（或重修）</w:t>
      </w:r>
      <w:r w:rsidRPr="007F418A">
        <w:rPr>
          <w:rFonts w:hint="eastAsia"/>
          <w:sz w:val="28"/>
          <w:szCs w:val="28"/>
        </w:rPr>
        <w:t>机会</w:t>
      </w:r>
      <w:r w:rsidR="0083780A" w:rsidRPr="007F418A">
        <w:rPr>
          <w:rFonts w:hint="eastAsia"/>
          <w:sz w:val="28"/>
          <w:szCs w:val="28"/>
        </w:rPr>
        <w:t>。</w:t>
      </w:r>
      <w:r w:rsidR="00BF0DC1">
        <w:rPr>
          <w:rFonts w:hint="eastAsia"/>
          <w:sz w:val="28"/>
          <w:szCs w:val="28"/>
        </w:rPr>
        <w:t>全部课程</w:t>
      </w:r>
      <w:r w:rsidR="003F292B">
        <w:rPr>
          <w:rFonts w:hint="eastAsia"/>
          <w:sz w:val="28"/>
          <w:szCs w:val="28"/>
        </w:rPr>
        <w:t>补考</w:t>
      </w:r>
      <w:r w:rsidR="0083780A" w:rsidRPr="007F418A">
        <w:rPr>
          <w:rFonts w:hint="eastAsia"/>
          <w:sz w:val="28"/>
          <w:szCs w:val="28"/>
        </w:rPr>
        <w:t>及格</w:t>
      </w:r>
      <w:r w:rsidR="00BF0DC1">
        <w:rPr>
          <w:rFonts w:hint="eastAsia"/>
          <w:sz w:val="28"/>
          <w:szCs w:val="28"/>
        </w:rPr>
        <w:t>且学分绩点</w:t>
      </w:r>
      <w:r w:rsidR="003F292B">
        <w:rPr>
          <w:rFonts w:hint="eastAsia"/>
          <w:sz w:val="28"/>
          <w:szCs w:val="28"/>
        </w:rPr>
        <w:t>符合毕业条件的</w:t>
      </w:r>
      <w:r w:rsidR="0083780A" w:rsidRPr="007F418A">
        <w:rPr>
          <w:rFonts w:hint="eastAsia"/>
          <w:sz w:val="28"/>
          <w:szCs w:val="28"/>
        </w:rPr>
        <w:t>，可申请毕业及学位证书</w:t>
      </w:r>
      <w:r w:rsidRPr="007F418A">
        <w:rPr>
          <w:rFonts w:hint="eastAsia"/>
          <w:sz w:val="28"/>
          <w:szCs w:val="28"/>
        </w:rPr>
        <w:t>，如果仍然不及格，</w:t>
      </w:r>
      <w:r w:rsidR="00E94CFC" w:rsidRPr="007F418A">
        <w:rPr>
          <w:rFonts w:hint="eastAsia"/>
          <w:sz w:val="28"/>
          <w:szCs w:val="28"/>
        </w:rPr>
        <w:t>则</w:t>
      </w:r>
      <w:r w:rsidRPr="007F418A">
        <w:rPr>
          <w:rFonts w:hint="eastAsia"/>
          <w:sz w:val="28"/>
          <w:szCs w:val="28"/>
        </w:rPr>
        <w:t>申请结业。</w:t>
      </w:r>
    </w:p>
    <w:p w14:paraId="1DF9887E" w14:textId="76E78A4B" w:rsidR="001318E8" w:rsidRPr="007F418A" w:rsidRDefault="001318E8" w:rsidP="00E94CFC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7F418A">
        <w:rPr>
          <w:rFonts w:hint="eastAsia"/>
          <w:sz w:val="28"/>
          <w:szCs w:val="28"/>
        </w:rPr>
        <w:t>申请结业。结业后的两年内可申请</w:t>
      </w:r>
      <w:r w:rsidR="00BF0DC1" w:rsidRPr="007F418A">
        <w:rPr>
          <w:rFonts w:hint="eastAsia"/>
          <w:sz w:val="28"/>
          <w:szCs w:val="28"/>
        </w:rPr>
        <w:t>补考</w:t>
      </w:r>
      <w:r w:rsidRPr="007F418A">
        <w:rPr>
          <w:rFonts w:hint="eastAsia"/>
          <w:sz w:val="28"/>
          <w:szCs w:val="28"/>
        </w:rPr>
        <w:t>不及格的科目，</w:t>
      </w:r>
      <w:r w:rsidR="00BF0DC1">
        <w:rPr>
          <w:rFonts w:hint="eastAsia"/>
          <w:sz w:val="28"/>
          <w:szCs w:val="28"/>
        </w:rPr>
        <w:t>每门课</w:t>
      </w:r>
      <w:r w:rsidRPr="007F418A">
        <w:rPr>
          <w:rFonts w:hint="eastAsia"/>
          <w:sz w:val="28"/>
          <w:szCs w:val="28"/>
        </w:rPr>
        <w:t>有且仅有一次补考机会。如</w:t>
      </w:r>
      <w:r w:rsidR="00987888">
        <w:rPr>
          <w:rFonts w:hint="eastAsia"/>
          <w:sz w:val="28"/>
          <w:szCs w:val="28"/>
        </w:rPr>
        <w:t>果</w:t>
      </w:r>
      <w:r w:rsidR="00BF0DC1">
        <w:rPr>
          <w:rFonts w:hint="eastAsia"/>
          <w:sz w:val="28"/>
          <w:szCs w:val="28"/>
        </w:rPr>
        <w:t>全部课程</w:t>
      </w:r>
      <w:r w:rsidRPr="007F418A">
        <w:rPr>
          <w:rFonts w:hint="eastAsia"/>
          <w:sz w:val="28"/>
          <w:szCs w:val="28"/>
        </w:rPr>
        <w:t>及格</w:t>
      </w:r>
      <w:r w:rsidR="00BF0DC1">
        <w:rPr>
          <w:rFonts w:hint="eastAsia"/>
          <w:sz w:val="28"/>
          <w:szCs w:val="28"/>
        </w:rPr>
        <w:t>且学分绩点符合毕业条件的</w:t>
      </w:r>
      <w:r w:rsidRPr="007F418A">
        <w:rPr>
          <w:rFonts w:hint="eastAsia"/>
          <w:sz w:val="28"/>
          <w:szCs w:val="28"/>
        </w:rPr>
        <w:t>，则可以申请</w:t>
      </w:r>
      <w:r w:rsidR="0083780A" w:rsidRPr="007F418A">
        <w:rPr>
          <w:rFonts w:hint="eastAsia"/>
          <w:sz w:val="28"/>
          <w:szCs w:val="28"/>
        </w:rPr>
        <w:t>换发毕业证书及学位证书。费用按照</w:t>
      </w:r>
      <w:r w:rsidR="00E94CFC" w:rsidRPr="007F418A">
        <w:rPr>
          <w:rFonts w:hint="eastAsia"/>
          <w:sz w:val="28"/>
          <w:szCs w:val="28"/>
        </w:rPr>
        <w:t>结业后</w:t>
      </w:r>
      <w:r w:rsidR="0083780A" w:rsidRPr="007F418A">
        <w:rPr>
          <w:rFonts w:hint="eastAsia"/>
          <w:sz w:val="28"/>
          <w:szCs w:val="28"/>
        </w:rPr>
        <w:t>补考</w:t>
      </w:r>
      <w:r w:rsidR="00E94CFC" w:rsidRPr="007F418A">
        <w:rPr>
          <w:rFonts w:hint="eastAsia"/>
          <w:sz w:val="28"/>
          <w:szCs w:val="28"/>
        </w:rPr>
        <w:t>课程的学分收取（</w:t>
      </w:r>
      <w:r w:rsidR="0083780A" w:rsidRPr="007F418A">
        <w:rPr>
          <w:rFonts w:hint="eastAsia"/>
          <w:sz w:val="28"/>
          <w:szCs w:val="28"/>
        </w:rPr>
        <w:t>1</w:t>
      </w:r>
      <w:r w:rsidR="0083780A" w:rsidRPr="007F418A">
        <w:rPr>
          <w:sz w:val="28"/>
          <w:szCs w:val="28"/>
        </w:rPr>
        <w:t>60</w:t>
      </w:r>
      <w:r w:rsidR="0083780A" w:rsidRPr="007F418A">
        <w:rPr>
          <w:rFonts w:hint="eastAsia"/>
          <w:sz w:val="28"/>
          <w:szCs w:val="28"/>
        </w:rPr>
        <w:t>元/学分</w:t>
      </w:r>
      <w:r w:rsidR="00E94CFC" w:rsidRPr="007F418A">
        <w:rPr>
          <w:rFonts w:hint="eastAsia"/>
          <w:sz w:val="28"/>
          <w:szCs w:val="28"/>
        </w:rPr>
        <w:t>）</w:t>
      </w:r>
      <w:r w:rsidR="0083780A" w:rsidRPr="007F418A">
        <w:rPr>
          <w:rFonts w:hint="eastAsia"/>
          <w:sz w:val="28"/>
          <w:szCs w:val="28"/>
        </w:rPr>
        <w:t>。</w:t>
      </w:r>
      <w:r w:rsidR="00E94CFC" w:rsidRPr="007F418A">
        <w:rPr>
          <w:rFonts w:hint="eastAsia"/>
          <w:sz w:val="28"/>
          <w:szCs w:val="28"/>
        </w:rPr>
        <w:t>学生结业后</w:t>
      </w:r>
      <w:r w:rsidR="00A92726" w:rsidRPr="007F418A">
        <w:rPr>
          <w:rFonts w:hint="eastAsia"/>
          <w:sz w:val="28"/>
          <w:szCs w:val="28"/>
        </w:rPr>
        <w:t>不属于在校学生，不能在学校居住</w:t>
      </w:r>
      <w:r w:rsidR="00961532">
        <w:rPr>
          <w:rFonts w:hint="eastAsia"/>
          <w:sz w:val="28"/>
          <w:szCs w:val="28"/>
        </w:rPr>
        <w:t>。</w:t>
      </w:r>
      <w:r w:rsidR="00597DE0">
        <w:rPr>
          <w:rFonts w:hint="eastAsia"/>
          <w:sz w:val="28"/>
          <w:szCs w:val="28"/>
        </w:rPr>
        <w:t>留学生</w:t>
      </w:r>
      <w:r w:rsidR="00961532">
        <w:rPr>
          <w:rFonts w:hint="eastAsia"/>
          <w:sz w:val="28"/>
          <w:szCs w:val="28"/>
        </w:rPr>
        <w:t>需自行办理</w:t>
      </w:r>
      <w:r w:rsidR="00597DE0">
        <w:rPr>
          <w:rFonts w:hint="eastAsia"/>
          <w:sz w:val="28"/>
          <w:szCs w:val="28"/>
        </w:rPr>
        <w:t>签证</w:t>
      </w:r>
      <w:r w:rsidR="00A92726" w:rsidRPr="007F418A">
        <w:rPr>
          <w:rFonts w:hint="eastAsia"/>
          <w:sz w:val="28"/>
          <w:szCs w:val="28"/>
        </w:rPr>
        <w:t>。</w:t>
      </w:r>
    </w:p>
    <w:p w14:paraId="502A47A3" w14:textId="77777777" w:rsidR="00BF0DC1" w:rsidRDefault="00BF0DC1" w:rsidP="007F418A">
      <w:pPr>
        <w:ind w:firstLineChars="202" w:firstLine="566"/>
        <w:rPr>
          <w:sz w:val="28"/>
          <w:szCs w:val="28"/>
        </w:rPr>
      </w:pPr>
    </w:p>
    <w:p w14:paraId="010B138E" w14:textId="141A483F" w:rsidR="00BF0DC1" w:rsidRDefault="00BF0DC1" w:rsidP="00BF0DC1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二、若你在毕业审核时已修学分</w:t>
      </w:r>
      <w:r w:rsidRPr="007F418A">
        <w:rPr>
          <w:rFonts w:hint="eastAsia"/>
          <w:sz w:val="28"/>
          <w:szCs w:val="28"/>
        </w:rPr>
        <w:t>没有达到毕业</w:t>
      </w:r>
      <w:r>
        <w:rPr>
          <w:rFonts w:hint="eastAsia"/>
          <w:sz w:val="28"/>
          <w:szCs w:val="28"/>
        </w:rPr>
        <w:t>要求</w:t>
      </w:r>
      <w:r w:rsidRPr="007F418A">
        <w:rPr>
          <w:rFonts w:hint="eastAsia"/>
          <w:sz w:val="28"/>
          <w:szCs w:val="28"/>
        </w:rPr>
        <w:t>学分的</w:t>
      </w:r>
      <w:r w:rsidRPr="007F418A">
        <w:rPr>
          <w:sz w:val="28"/>
          <w:szCs w:val="28"/>
        </w:rPr>
        <w:t>2/3，</w:t>
      </w:r>
      <w:r>
        <w:rPr>
          <w:rFonts w:hint="eastAsia"/>
          <w:sz w:val="28"/>
          <w:szCs w:val="28"/>
        </w:rPr>
        <w:t>可申请</w:t>
      </w:r>
      <w:r w:rsidRPr="007F418A">
        <w:rPr>
          <w:rFonts w:hint="eastAsia"/>
          <w:sz w:val="28"/>
          <w:szCs w:val="28"/>
        </w:rPr>
        <w:t>肄业或延期毕业</w:t>
      </w:r>
      <w:r>
        <w:rPr>
          <w:rFonts w:hint="eastAsia"/>
          <w:sz w:val="28"/>
          <w:szCs w:val="28"/>
        </w:rPr>
        <w:t>，不能申请结业</w:t>
      </w:r>
      <w:r w:rsidRPr="007F418A">
        <w:rPr>
          <w:rFonts w:hint="eastAsia"/>
          <w:sz w:val="28"/>
          <w:szCs w:val="28"/>
        </w:rPr>
        <w:t>。</w:t>
      </w:r>
      <w:r>
        <w:rPr>
          <w:rFonts w:hint="eastAsia"/>
          <w:sz w:val="28"/>
          <w:szCs w:val="28"/>
        </w:rPr>
        <w:t>若在学年限已达学校规定的</w:t>
      </w:r>
      <w:r>
        <w:rPr>
          <w:rFonts w:hint="eastAsia"/>
          <w:sz w:val="28"/>
          <w:szCs w:val="28"/>
        </w:rPr>
        <w:lastRenderedPageBreak/>
        <w:t>最长年限，不能继续延期，则只能申请肄业。</w:t>
      </w:r>
    </w:p>
    <w:p w14:paraId="20F9F22C" w14:textId="77777777" w:rsidR="00BF0DC1" w:rsidRDefault="00BF0DC1" w:rsidP="00BF0DC1">
      <w:pPr>
        <w:rPr>
          <w:sz w:val="28"/>
          <w:szCs w:val="28"/>
        </w:rPr>
      </w:pPr>
    </w:p>
    <w:p w14:paraId="08F61CDF" w14:textId="4BF5AF90" w:rsidR="0083780A" w:rsidRPr="007F418A" w:rsidRDefault="00BF0DC1" w:rsidP="007F418A">
      <w:pPr>
        <w:ind w:firstLineChars="202" w:firstLine="566"/>
        <w:rPr>
          <w:sz w:val="28"/>
          <w:szCs w:val="28"/>
        </w:rPr>
      </w:pPr>
      <w:r>
        <w:rPr>
          <w:rFonts w:hint="eastAsia"/>
          <w:sz w:val="28"/>
          <w:szCs w:val="28"/>
        </w:rPr>
        <w:t>三、</w:t>
      </w:r>
      <w:r w:rsidR="0083780A" w:rsidRPr="007F418A">
        <w:rPr>
          <w:rFonts w:hint="eastAsia"/>
          <w:sz w:val="28"/>
          <w:szCs w:val="28"/>
        </w:rPr>
        <w:t>延期毕业或结业的学生可以</w:t>
      </w:r>
      <w:r w:rsidR="003F292B">
        <w:rPr>
          <w:rFonts w:hint="eastAsia"/>
          <w:sz w:val="28"/>
          <w:szCs w:val="28"/>
        </w:rPr>
        <w:t>申请参加</w:t>
      </w:r>
      <w:r w:rsidR="0083780A" w:rsidRPr="007F418A">
        <w:rPr>
          <w:rFonts w:hint="eastAsia"/>
          <w:sz w:val="28"/>
          <w:szCs w:val="28"/>
        </w:rPr>
        <w:t>每学期期末</w:t>
      </w:r>
      <w:r>
        <w:rPr>
          <w:rFonts w:hint="eastAsia"/>
          <w:sz w:val="28"/>
          <w:szCs w:val="28"/>
        </w:rPr>
        <w:t>的正考</w:t>
      </w:r>
      <w:r w:rsidR="0083780A" w:rsidRPr="007F418A">
        <w:rPr>
          <w:rFonts w:hint="eastAsia"/>
          <w:sz w:val="28"/>
          <w:szCs w:val="28"/>
        </w:rPr>
        <w:t>或者开学初</w:t>
      </w:r>
      <w:r w:rsidR="003F292B">
        <w:rPr>
          <w:rFonts w:hint="eastAsia"/>
          <w:sz w:val="28"/>
          <w:szCs w:val="28"/>
        </w:rPr>
        <w:t>的</w:t>
      </w:r>
      <w:r w:rsidR="0083780A" w:rsidRPr="007F418A">
        <w:rPr>
          <w:rFonts w:hint="eastAsia"/>
          <w:sz w:val="28"/>
          <w:szCs w:val="28"/>
        </w:rPr>
        <w:t>补考</w:t>
      </w:r>
      <w:r w:rsidR="003F292B">
        <w:rPr>
          <w:rFonts w:hint="eastAsia"/>
          <w:sz w:val="28"/>
          <w:szCs w:val="28"/>
        </w:rPr>
        <w:t>，考试</w:t>
      </w:r>
      <w:r w:rsidR="00A92726" w:rsidRPr="007F418A">
        <w:rPr>
          <w:rFonts w:hint="eastAsia"/>
          <w:sz w:val="28"/>
          <w:szCs w:val="28"/>
        </w:rPr>
        <w:t>时间</w:t>
      </w:r>
      <w:r>
        <w:rPr>
          <w:rFonts w:hint="eastAsia"/>
          <w:sz w:val="28"/>
          <w:szCs w:val="28"/>
        </w:rPr>
        <w:t>一般为</w:t>
      </w:r>
      <w:r w:rsidR="00A92726" w:rsidRPr="007F418A">
        <w:rPr>
          <w:rFonts w:hint="eastAsia"/>
          <w:sz w:val="28"/>
          <w:szCs w:val="28"/>
        </w:rPr>
        <w:t>每年1、3、</w:t>
      </w:r>
      <w:r w:rsidR="00A92726" w:rsidRPr="007F418A">
        <w:rPr>
          <w:sz w:val="28"/>
          <w:szCs w:val="28"/>
        </w:rPr>
        <w:t>7</w:t>
      </w:r>
      <w:r w:rsidR="00A92726" w:rsidRPr="007F418A">
        <w:rPr>
          <w:rFonts w:hint="eastAsia"/>
          <w:sz w:val="28"/>
          <w:szCs w:val="28"/>
        </w:rPr>
        <w:t>、9月</w:t>
      </w:r>
      <w:r>
        <w:rPr>
          <w:rFonts w:hint="eastAsia"/>
          <w:sz w:val="28"/>
          <w:szCs w:val="28"/>
        </w:rPr>
        <w:t>，以实际考试安排为准</w:t>
      </w:r>
      <w:r w:rsidR="0083780A" w:rsidRPr="007F418A">
        <w:rPr>
          <w:rFonts w:hint="eastAsia"/>
          <w:sz w:val="28"/>
          <w:szCs w:val="28"/>
        </w:rPr>
        <w:t>。</w:t>
      </w:r>
      <w:r>
        <w:rPr>
          <w:rFonts w:hint="eastAsia"/>
          <w:sz w:val="28"/>
          <w:szCs w:val="28"/>
        </w:rPr>
        <w:t>全部课程</w:t>
      </w:r>
      <w:r w:rsidR="0083780A" w:rsidRPr="007F418A">
        <w:rPr>
          <w:rFonts w:hint="eastAsia"/>
          <w:sz w:val="28"/>
          <w:szCs w:val="28"/>
        </w:rPr>
        <w:t>成绩合格后，方可申请毕业审核。一般情况下，学校每年</w:t>
      </w:r>
      <w:r w:rsidR="0083780A" w:rsidRPr="007F418A">
        <w:rPr>
          <w:sz w:val="28"/>
          <w:szCs w:val="28"/>
        </w:rPr>
        <w:t>5</w:t>
      </w:r>
      <w:r w:rsidR="0083780A" w:rsidRPr="007F418A">
        <w:rPr>
          <w:rFonts w:hint="eastAsia"/>
          <w:sz w:val="28"/>
          <w:szCs w:val="28"/>
        </w:rPr>
        <w:t>月、1</w:t>
      </w:r>
      <w:r w:rsidR="0083780A" w:rsidRPr="007F418A">
        <w:rPr>
          <w:sz w:val="28"/>
          <w:szCs w:val="28"/>
        </w:rPr>
        <w:t>1</w:t>
      </w:r>
      <w:r w:rsidR="0083780A" w:rsidRPr="007F418A">
        <w:rPr>
          <w:rFonts w:hint="eastAsia"/>
          <w:sz w:val="28"/>
          <w:szCs w:val="28"/>
        </w:rPr>
        <w:t>月进行毕业审核，</w:t>
      </w:r>
      <w:r w:rsidR="00A92726" w:rsidRPr="007F418A">
        <w:rPr>
          <w:rFonts w:hint="eastAsia"/>
          <w:sz w:val="28"/>
          <w:szCs w:val="28"/>
        </w:rPr>
        <w:t>其他时间不接受毕业的申请。</w:t>
      </w:r>
    </w:p>
    <w:p w14:paraId="64BE5B58" w14:textId="173C2DE6" w:rsidR="00E94CFC" w:rsidRPr="007F418A" w:rsidRDefault="00987888" w:rsidP="007F418A">
      <w:pPr>
        <w:ind w:firstLineChars="202" w:firstLine="566"/>
        <w:rPr>
          <w:sz w:val="28"/>
          <w:szCs w:val="28"/>
        </w:rPr>
      </w:pPr>
      <w:r>
        <w:rPr>
          <w:rFonts w:hint="eastAsia"/>
          <w:sz w:val="28"/>
          <w:szCs w:val="28"/>
        </w:rPr>
        <w:t>请</w:t>
      </w:r>
      <w:r w:rsidR="004E2F83">
        <w:rPr>
          <w:rFonts w:hint="eastAsia"/>
          <w:sz w:val="28"/>
          <w:szCs w:val="28"/>
        </w:rPr>
        <w:t>阅读《中山大学本科生学籍管理规定》并</w:t>
      </w:r>
      <w:r w:rsidR="00E94CFC" w:rsidRPr="007F418A">
        <w:rPr>
          <w:rFonts w:hint="eastAsia"/>
          <w:sz w:val="28"/>
          <w:szCs w:val="28"/>
        </w:rPr>
        <w:t>留意学院网站</w:t>
      </w:r>
      <w:r w:rsidR="00BF0DC1">
        <w:rPr>
          <w:rFonts w:hint="eastAsia"/>
          <w:sz w:val="28"/>
          <w:szCs w:val="28"/>
        </w:rPr>
        <w:t>、教务系统</w:t>
      </w:r>
      <w:r w:rsidR="007F418A">
        <w:rPr>
          <w:rFonts w:hint="eastAsia"/>
          <w:sz w:val="28"/>
          <w:szCs w:val="28"/>
        </w:rPr>
        <w:t>相关通知</w:t>
      </w:r>
      <w:r w:rsidR="00E94CFC" w:rsidRPr="007F418A">
        <w:rPr>
          <w:rFonts w:hint="eastAsia"/>
          <w:sz w:val="28"/>
          <w:szCs w:val="28"/>
        </w:rPr>
        <w:t>，并与老师保持联系，以免错过考试和毕业审核时间。</w:t>
      </w:r>
    </w:p>
    <w:p w14:paraId="75C331FB" w14:textId="77777777" w:rsidR="00A92726" w:rsidRPr="007F418A" w:rsidRDefault="00A92726">
      <w:pPr>
        <w:rPr>
          <w:sz w:val="28"/>
          <w:szCs w:val="28"/>
        </w:rPr>
      </w:pPr>
    </w:p>
    <w:p w14:paraId="092A7385" w14:textId="77777777" w:rsidR="007F418A" w:rsidRDefault="007F418A">
      <w:pPr>
        <w:rPr>
          <w:sz w:val="28"/>
          <w:szCs w:val="28"/>
        </w:rPr>
      </w:pPr>
    </w:p>
    <w:p w14:paraId="3C9E5875" w14:textId="77777777" w:rsidR="007F418A" w:rsidRDefault="007F418A" w:rsidP="007F418A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中山医学院本科教学办公室</w:t>
      </w:r>
    </w:p>
    <w:p w14:paraId="21B4619D" w14:textId="7C47AB0F" w:rsidR="007F418A" w:rsidRDefault="004E2F83" w:rsidP="007F418A">
      <w:pPr>
        <w:jc w:val="right"/>
        <w:rPr>
          <w:sz w:val="28"/>
          <w:szCs w:val="28"/>
        </w:rPr>
      </w:pPr>
      <w:r>
        <w:rPr>
          <w:sz w:val="28"/>
          <w:szCs w:val="28"/>
        </w:rPr>
        <w:t>2024年</w:t>
      </w:r>
      <w:r>
        <w:rPr>
          <w:sz w:val="28"/>
          <w:szCs w:val="28"/>
        </w:rPr>
        <w:t>4</w:t>
      </w:r>
      <w:r w:rsidR="007F418A">
        <w:rPr>
          <w:sz w:val="28"/>
          <w:szCs w:val="28"/>
        </w:rPr>
        <w:t>月</w:t>
      </w:r>
    </w:p>
    <w:p w14:paraId="20118719" w14:textId="427F2675" w:rsidR="007F418A" w:rsidRDefault="007F418A" w:rsidP="007F418A">
      <w:pPr>
        <w:jc w:val="right"/>
        <w:rPr>
          <w:sz w:val="28"/>
          <w:szCs w:val="28"/>
        </w:rPr>
      </w:pPr>
    </w:p>
    <w:p w14:paraId="22F32854" w14:textId="655EDF7A" w:rsidR="004E2F83" w:rsidRDefault="004E2F83" w:rsidP="007F418A">
      <w:pPr>
        <w:jc w:val="right"/>
        <w:rPr>
          <w:sz w:val="28"/>
          <w:szCs w:val="28"/>
        </w:rPr>
      </w:pPr>
    </w:p>
    <w:p w14:paraId="03B037AC" w14:textId="38D1A6AD" w:rsidR="004E2F83" w:rsidRDefault="004E2F83" w:rsidP="004E2F83"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本人已了解相关规定并同意遵守告知书的要求。</w:t>
      </w:r>
    </w:p>
    <w:p w14:paraId="5B78935C" w14:textId="77777777" w:rsidR="007F418A" w:rsidRDefault="007F418A" w:rsidP="007F418A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签名：</w:t>
      </w:r>
    </w:p>
    <w:p w14:paraId="3BBA22FD" w14:textId="77777777" w:rsidR="007575C3" w:rsidRPr="007F418A" w:rsidRDefault="007575C3" w:rsidP="007F418A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学号：</w:t>
      </w:r>
    </w:p>
    <w:sectPr w:rsidR="007575C3" w:rsidRPr="007F41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BDBE62" w14:textId="77777777" w:rsidR="004D26BF" w:rsidRDefault="004D26BF" w:rsidP="00597DE0">
      <w:r>
        <w:separator/>
      </w:r>
    </w:p>
  </w:endnote>
  <w:endnote w:type="continuationSeparator" w:id="0">
    <w:p w14:paraId="158FD7F0" w14:textId="77777777" w:rsidR="004D26BF" w:rsidRDefault="004D26BF" w:rsidP="00597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E09E9E" w14:textId="77777777" w:rsidR="004D26BF" w:rsidRDefault="004D26BF" w:rsidP="00597DE0">
      <w:r>
        <w:separator/>
      </w:r>
    </w:p>
  </w:footnote>
  <w:footnote w:type="continuationSeparator" w:id="0">
    <w:p w14:paraId="3FAD10CA" w14:textId="77777777" w:rsidR="004D26BF" w:rsidRDefault="004D26BF" w:rsidP="00597D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80B37"/>
    <w:multiLevelType w:val="hybridMultilevel"/>
    <w:tmpl w:val="B8120936"/>
    <w:lvl w:ilvl="0" w:tplc="32BA67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8E8"/>
    <w:rsid w:val="000E0945"/>
    <w:rsid w:val="001318E8"/>
    <w:rsid w:val="003F292B"/>
    <w:rsid w:val="004D26BF"/>
    <w:rsid w:val="004E2F83"/>
    <w:rsid w:val="005262C2"/>
    <w:rsid w:val="00597DE0"/>
    <w:rsid w:val="005E6FF3"/>
    <w:rsid w:val="006F5FFA"/>
    <w:rsid w:val="007575C3"/>
    <w:rsid w:val="007F418A"/>
    <w:rsid w:val="0083780A"/>
    <w:rsid w:val="00927B43"/>
    <w:rsid w:val="00961532"/>
    <w:rsid w:val="00964887"/>
    <w:rsid w:val="00987888"/>
    <w:rsid w:val="00A92726"/>
    <w:rsid w:val="00BF0DC1"/>
    <w:rsid w:val="00C33E53"/>
    <w:rsid w:val="00E9245E"/>
    <w:rsid w:val="00E94CFC"/>
    <w:rsid w:val="00EB7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739370"/>
  <w15:chartTrackingRefBased/>
  <w15:docId w15:val="{06C3E118-0F87-42DF-A48F-994052147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4CFC"/>
    <w:pPr>
      <w:ind w:firstLineChars="200" w:firstLine="420"/>
    </w:pPr>
  </w:style>
  <w:style w:type="paragraph" w:styleId="a4">
    <w:name w:val="Date"/>
    <w:basedOn w:val="a"/>
    <w:next w:val="a"/>
    <w:link w:val="a5"/>
    <w:uiPriority w:val="99"/>
    <w:semiHidden/>
    <w:unhideWhenUsed/>
    <w:rsid w:val="007F418A"/>
    <w:pPr>
      <w:ind w:leftChars="2500" w:left="100"/>
    </w:pPr>
  </w:style>
  <w:style w:type="character" w:customStyle="1" w:styleId="a5">
    <w:name w:val="日期 字符"/>
    <w:basedOn w:val="a0"/>
    <w:link w:val="a4"/>
    <w:uiPriority w:val="99"/>
    <w:semiHidden/>
    <w:rsid w:val="007F418A"/>
  </w:style>
  <w:style w:type="paragraph" w:styleId="a6">
    <w:name w:val="header"/>
    <w:basedOn w:val="a"/>
    <w:link w:val="a7"/>
    <w:uiPriority w:val="99"/>
    <w:unhideWhenUsed/>
    <w:rsid w:val="00597D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597DE0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597D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597DE0"/>
    <w:rPr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4E2F83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4E2F8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103</Words>
  <Characters>593</Characters>
  <Application>Microsoft Office Word</Application>
  <DocSecurity>0</DocSecurity>
  <Lines>4</Lines>
  <Paragraphs>1</Paragraphs>
  <ScaleCrop>false</ScaleCrop>
  <Company>神州网信技术有限公司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杨冬成</dc:creator>
  <cp:keywords/>
  <dc:description/>
  <cp:lastModifiedBy>杨冬成</cp:lastModifiedBy>
  <cp:revision>3</cp:revision>
  <dcterms:created xsi:type="dcterms:W3CDTF">2024-03-21T09:09:00Z</dcterms:created>
  <dcterms:modified xsi:type="dcterms:W3CDTF">2024-03-29T02:31:00Z</dcterms:modified>
</cp:coreProperties>
</file>