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758C1F">
      <w:pPr>
        <w:wordWrap w:val="0"/>
        <w:ind w:right="420"/>
      </w:pPr>
    </w:p>
    <w:p w14:paraId="248D7B9F">
      <w:pPr>
        <w:ind w:right="480" w:firstLine="5640" w:firstLineChars="2350"/>
        <w:rPr>
          <w:sz w:val="24"/>
        </w:rPr>
      </w:pPr>
      <w:r>
        <w:rPr>
          <w:rFonts w:hint="eastAsia"/>
          <w:sz w:val="24"/>
        </w:rPr>
        <w:t xml:space="preserve">项目编号：             </w:t>
      </w:r>
    </w:p>
    <w:p w14:paraId="62CC4DFD"/>
    <w:p w14:paraId="52D8CAD6"/>
    <w:p w14:paraId="61EA4B1B"/>
    <w:p w14:paraId="1427F2F1"/>
    <w:p w14:paraId="45C6E953"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中山大学高校基本科研业务费</w:t>
      </w:r>
    </w:p>
    <w:p w14:paraId="7C86B4FA">
      <w:pPr>
        <w:jc w:val="center"/>
        <w:rPr>
          <w:rFonts w:hint="default" w:ascii="黑体" w:eastAsia="黑体"/>
          <w:b/>
          <w:sz w:val="44"/>
          <w:szCs w:val="44"/>
          <w:lang w:val="en-US" w:eastAsia="zh-CN"/>
        </w:rPr>
      </w:pPr>
      <w:r>
        <w:rPr>
          <w:rFonts w:hint="eastAsia" w:ascii="黑体" w:eastAsia="黑体"/>
          <w:b/>
          <w:sz w:val="44"/>
          <w:szCs w:val="44"/>
          <w:lang w:eastAsia="zh-CN"/>
        </w:rPr>
        <w:t>“</w:t>
      </w:r>
      <w:r>
        <w:rPr>
          <w:rFonts w:hint="eastAsia" w:ascii="黑体" w:eastAsia="黑体"/>
          <w:b/>
          <w:sz w:val="44"/>
          <w:szCs w:val="44"/>
          <w:lang w:val="en-US" w:eastAsia="zh-CN"/>
        </w:rPr>
        <w:t>3510</w:t>
      </w:r>
      <w:r>
        <w:rPr>
          <w:rFonts w:hint="eastAsia" w:ascii="黑体" w:eastAsia="黑体"/>
          <w:b/>
          <w:sz w:val="44"/>
          <w:szCs w:val="44"/>
          <w:lang w:eastAsia="zh-CN"/>
        </w:rPr>
        <w:t>”</w:t>
      </w:r>
      <w:r>
        <w:rPr>
          <w:rFonts w:hint="eastAsia" w:ascii="黑体" w:eastAsia="黑体"/>
          <w:b/>
          <w:sz w:val="44"/>
          <w:szCs w:val="44"/>
          <w:lang w:val="en-US" w:eastAsia="zh-CN"/>
        </w:rPr>
        <w:t>医学创新领航计划</w:t>
      </w:r>
    </w:p>
    <w:p w14:paraId="30FD2917">
      <w:pPr>
        <w:jc w:val="center"/>
        <w:rPr>
          <w:rFonts w:hint="eastAsia"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（</w:t>
      </w:r>
      <w:r>
        <w:rPr>
          <w:rFonts w:hint="eastAsia" w:ascii="黑体" w:eastAsia="黑体"/>
          <w:b/>
          <w:sz w:val="44"/>
          <w:szCs w:val="44"/>
          <w:lang w:val="en-US" w:eastAsia="zh-CN"/>
        </w:rPr>
        <w:t>临床研究项目</w:t>
      </w:r>
      <w:r>
        <w:rPr>
          <w:rFonts w:hint="eastAsia" w:ascii="黑体" w:eastAsia="黑体"/>
          <w:b/>
          <w:sz w:val="44"/>
          <w:szCs w:val="44"/>
        </w:rPr>
        <w:t>）</w:t>
      </w:r>
    </w:p>
    <w:p w14:paraId="5E08573E">
      <w:pPr>
        <w:jc w:val="center"/>
        <w:rPr>
          <w:rFonts w:hint="eastAsia" w:ascii="黑体" w:eastAsia="黑体"/>
          <w:b/>
          <w:sz w:val="44"/>
          <w:szCs w:val="44"/>
        </w:rPr>
      </w:pPr>
    </w:p>
    <w:p w14:paraId="4933A3F8">
      <w:pPr>
        <w:jc w:val="center"/>
        <w:rPr>
          <w:rFonts w:hint="eastAsia"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  <w:lang w:val="en-US" w:eastAsia="zh-CN"/>
        </w:rPr>
        <w:t>申请书</w:t>
      </w:r>
    </w:p>
    <w:p w14:paraId="5C135CCB">
      <w:pPr>
        <w:ind w:left="210"/>
        <w:rPr>
          <w:rFonts w:eastAsia="楷体_GB2312"/>
          <w:b/>
          <w:sz w:val="28"/>
        </w:rPr>
      </w:pPr>
    </w:p>
    <w:p w14:paraId="7038D52A">
      <w:pPr>
        <w:tabs>
          <w:tab w:val="left" w:pos="3600"/>
        </w:tabs>
        <w:rPr>
          <w:rFonts w:eastAsia="楷体_GB2312"/>
          <w:b/>
          <w:sz w:val="28"/>
        </w:rPr>
      </w:pPr>
      <w:r>
        <w:rPr>
          <w:rFonts w:eastAsia="楷体_GB2312"/>
          <w:b/>
          <w:sz w:val="28"/>
        </w:rPr>
        <w:tab/>
      </w:r>
    </w:p>
    <w:tbl>
      <w:tblPr>
        <w:tblStyle w:val="8"/>
        <w:tblW w:w="0" w:type="auto"/>
        <w:tblInd w:w="92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5040"/>
      </w:tblGrid>
      <w:tr w14:paraId="2A971B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800" w:type="dxa"/>
            <w:vMerge w:val="restart"/>
          </w:tcPr>
          <w:p w14:paraId="4F569408">
            <w:pPr>
              <w:jc w:val="distribute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项目名称:</w:t>
            </w:r>
          </w:p>
        </w:tc>
        <w:tc>
          <w:tcPr>
            <w:tcW w:w="5040" w:type="dxa"/>
            <w:tcBorders>
              <w:bottom w:val="single" w:color="auto" w:sz="4" w:space="0"/>
            </w:tcBorders>
          </w:tcPr>
          <w:p w14:paraId="4779E6C6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79DBEA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800" w:type="dxa"/>
            <w:vMerge w:val="continue"/>
          </w:tcPr>
          <w:p w14:paraId="01F511B3">
            <w:pPr>
              <w:jc w:val="distribute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color="auto" w:sz="4" w:space="0"/>
              <w:bottom w:val="single" w:color="auto" w:sz="4" w:space="0"/>
            </w:tcBorders>
          </w:tcPr>
          <w:p w14:paraId="31B4A2F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374DB1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</w:tcPr>
          <w:p w14:paraId="04B16754">
            <w:pPr>
              <w:jc w:val="distribute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申报</w:t>
            </w:r>
            <w:r>
              <w:rPr>
                <w:rFonts w:ascii="仿宋_GB2312" w:eastAsia="仿宋_GB2312"/>
                <w:sz w:val="28"/>
                <w:szCs w:val="28"/>
              </w:rPr>
              <w:t>类型</w:t>
            </w:r>
            <w:r>
              <w:rPr>
                <w:rFonts w:hint="eastAsia" w:ascii="仿宋_GB2312" w:eastAsia="仿宋_GB2312"/>
                <w:sz w:val="28"/>
                <w:szCs w:val="28"/>
              </w:rPr>
              <w:t>：</w:t>
            </w:r>
          </w:p>
        </w:tc>
        <w:tc>
          <w:tcPr>
            <w:tcW w:w="5040" w:type="dxa"/>
            <w:tcBorders>
              <w:top w:val="single" w:color="auto" w:sz="4" w:space="0"/>
              <w:bottom w:val="single" w:color="auto" w:sz="4" w:space="0"/>
            </w:tcBorders>
          </w:tcPr>
          <w:p w14:paraId="24D5C0AF">
            <w:pPr>
              <w:rPr>
                <w:rFonts w:ascii="仿宋_GB2312" w:eastAsia="仿宋_GB2312"/>
                <w:sz w:val="28"/>
                <w:szCs w:val="28"/>
                <w:u w:val="single"/>
              </w:rPr>
            </w:pPr>
            <w:r>
              <w:rPr>
                <w:rFonts w:hint="eastAsia" w:ascii="楷体" w:hAnsi="楷体" w:eastAsia="楷体"/>
                <w:b/>
                <w:sz w:val="28"/>
                <w:lang w:val="en-US" w:eastAsia="zh-CN"/>
              </w:rPr>
              <w:t>青年</w:t>
            </w:r>
            <w:r>
              <w:rPr>
                <w:rFonts w:ascii="楷体" w:hAnsi="楷体" w:eastAsia="楷体"/>
                <w:b/>
                <w:sz w:val="28"/>
              </w:rPr>
              <w:t>项目</w:t>
            </w:r>
          </w:p>
        </w:tc>
      </w:tr>
      <w:tr w14:paraId="276281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</w:tcPr>
          <w:p w14:paraId="3AA9B53F">
            <w:pPr>
              <w:jc w:val="distribute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承担单位:</w:t>
            </w:r>
          </w:p>
        </w:tc>
        <w:tc>
          <w:tcPr>
            <w:tcW w:w="5040" w:type="dxa"/>
            <w:tcBorders>
              <w:top w:val="single" w:color="auto" w:sz="4" w:space="0"/>
              <w:bottom w:val="single" w:color="auto" w:sz="4" w:space="0"/>
            </w:tcBorders>
          </w:tcPr>
          <w:p w14:paraId="1B9B1432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</w:t>
            </w:r>
          </w:p>
        </w:tc>
      </w:tr>
      <w:tr w14:paraId="3CDFC8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</w:tcPr>
          <w:p w14:paraId="0913D190">
            <w:pPr>
              <w:jc w:val="distribute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项目负责人:</w:t>
            </w:r>
          </w:p>
        </w:tc>
        <w:tc>
          <w:tcPr>
            <w:tcW w:w="5040" w:type="dxa"/>
            <w:tcBorders>
              <w:top w:val="single" w:color="auto" w:sz="4" w:space="0"/>
              <w:bottom w:val="single" w:color="auto" w:sz="4" w:space="0"/>
            </w:tcBorders>
          </w:tcPr>
          <w:p w14:paraId="585B2D25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772343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800" w:type="dxa"/>
            <w:vMerge w:val="restart"/>
          </w:tcPr>
          <w:p w14:paraId="7011F0A0">
            <w:pPr>
              <w:jc w:val="distribute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联系电话:</w:t>
            </w:r>
          </w:p>
          <w:p w14:paraId="7B491EDC">
            <w:pPr>
              <w:jc w:val="distribute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手   机:</w:t>
            </w:r>
          </w:p>
        </w:tc>
        <w:tc>
          <w:tcPr>
            <w:tcW w:w="5040" w:type="dxa"/>
            <w:tcBorders>
              <w:top w:val="single" w:color="auto" w:sz="4" w:space="0"/>
              <w:bottom w:val="single" w:color="auto" w:sz="4" w:space="0"/>
            </w:tcBorders>
          </w:tcPr>
          <w:p w14:paraId="3F31DE20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1FBB96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800" w:type="dxa"/>
            <w:vMerge w:val="continue"/>
          </w:tcPr>
          <w:p w14:paraId="1EDC73DF">
            <w:pPr>
              <w:jc w:val="distribute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color="auto" w:sz="4" w:space="0"/>
              <w:bottom w:val="single" w:color="auto" w:sz="4" w:space="0"/>
            </w:tcBorders>
          </w:tcPr>
          <w:p w14:paraId="0A55FC45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24E9B4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</w:tcPr>
          <w:p w14:paraId="7A93C3C7">
            <w:pPr>
              <w:jc w:val="distribute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电子邮箱:</w:t>
            </w:r>
          </w:p>
        </w:tc>
        <w:tc>
          <w:tcPr>
            <w:tcW w:w="5040" w:type="dxa"/>
            <w:tcBorders>
              <w:top w:val="single" w:color="auto" w:sz="4" w:space="0"/>
              <w:bottom w:val="single" w:color="auto" w:sz="4" w:space="0"/>
            </w:tcBorders>
          </w:tcPr>
          <w:p w14:paraId="11CA9CB0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1AEAEC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</w:tcPr>
          <w:p w14:paraId="34CEA949">
            <w:pPr>
              <w:jc w:val="distribute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申请日期:</w:t>
            </w:r>
          </w:p>
        </w:tc>
        <w:tc>
          <w:tcPr>
            <w:tcW w:w="5040" w:type="dxa"/>
            <w:tcBorders>
              <w:top w:val="single" w:color="auto" w:sz="4" w:space="0"/>
              <w:bottom w:val="single" w:color="auto" w:sz="4" w:space="0"/>
            </w:tcBorders>
          </w:tcPr>
          <w:p w14:paraId="77413068">
            <w:pPr>
              <w:ind w:firstLine="1120" w:firstLineChars="4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 月    日</w:t>
            </w:r>
          </w:p>
        </w:tc>
      </w:tr>
    </w:tbl>
    <w:p w14:paraId="41777294">
      <w:pPr>
        <w:spacing w:before="140"/>
        <w:rPr>
          <w:rFonts w:ascii="宋体"/>
          <w:sz w:val="28"/>
          <w:u w:val="single"/>
        </w:rPr>
      </w:pPr>
    </w:p>
    <w:p w14:paraId="1E736B3D">
      <w:pPr>
        <w:spacing w:before="140"/>
        <w:ind w:left="210"/>
        <w:rPr>
          <w:rFonts w:ascii="宋体"/>
          <w:sz w:val="28"/>
          <w:u w:val="single"/>
        </w:rPr>
      </w:pPr>
    </w:p>
    <w:p w14:paraId="4CE5C3F9">
      <w:pPr>
        <w:spacing w:before="140"/>
        <w:ind w:left="210"/>
        <w:jc w:val="center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中山大学科学研究院制</w:t>
      </w:r>
    </w:p>
    <w:p w14:paraId="259C05DE">
      <w:pPr>
        <w:spacing w:before="140"/>
        <w:ind w:left="210"/>
        <w:rPr>
          <w:rFonts w:ascii="楷体_GB2312" w:eastAsia="楷体_GB2312"/>
          <w:b/>
          <w:sz w:val="28"/>
        </w:rPr>
        <w:sectPr>
          <w:headerReference r:id="rId4" w:type="first"/>
          <w:headerReference r:id="rId3" w:type="default"/>
          <w:footerReference r:id="rId5" w:type="default"/>
          <w:footerReference r:id="rId6" w:type="even"/>
          <w:pgSz w:w="11906" w:h="16838"/>
          <w:pgMar w:top="1440" w:right="1800" w:bottom="1440" w:left="1620" w:header="851" w:footer="992" w:gutter="0"/>
          <w:pgNumType w:start="0"/>
          <w:cols w:space="720" w:num="1"/>
          <w:titlePg/>
          <w:docGrid w:type="lines" w:linePitch="312" w:charSpace="0"/>
        </w:sectPr>
      </w:pPr>
    </w:p>
    <w:p w14:paraId="6D99EA64">
      <w:pPr>
        <w:ind w:left="210"/>
        <w:jc w:val="center"/>
        <w:rPr>
          <w:rFonts w:ascii="黑体" w:eastAsia="黑体"/>
          <w:b/>
          <w:sz w:val="32"/>
        </w:rPr>
      </w:pPr>
    </w:p>
    <w:p w14:paraId="44C1E8E0">
      <w:pPr>
        <w:ind w:left="210"/>
        <w:jc w:val="center"/>
        <w:rPr>
          <w:rFonts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填  写  说  明</w:t>
      </w:r>
    </w:p>
    <w:p w14:paraId="5E0FBE9A">
      <w:pPr>
        <w:ind w:left="210"/>
        <w:jc w:val="center"/>
        <w:rPr>
          <w:rFonts w:ascii="黑体" w:eastAsia="黑体"/>
          <w:b/>
          <w:sz w:val="32"/>
        </w:rPr>
      </w:pPr>
    </w:p>
    <w:p w14:paraId="1D1002FF">
      <w:pPr>
        <w:ind w:left="560" w:hanging="560" w:hanging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一、“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35</w:t>
      </w:r>
      <w:r>
        <w:rPr>
          <w:rFonts w:hint="eastAsia" w:ascii="仿宋_GB2312" w:eastAsia="仿宋_GB2312"/>
          <w:sz w:val="28"/>
          <w:szCs w:val="28"/>
        </w:rPr>
        <w:t>10”计划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临床研究专项</w:t>
      </w:r>
      <w:r>
        <w:rPr>
          <w:rFonts w:hint="eastAsia" w:ascii="仿宋_GB2312" w:eastAsia="仿宋_GB2312"/>
          <w:sz w:val="28"/>
          <w:szCs w:val="28"/>
        </w:rPr>
        <w:t>是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由</w:t>
      </w:r>
      <w:r>
        <w:rPr>
          <w:rFonts w:hint="eastAsia" w:ascii="仿宋_GB2312" w:eastAsia="仿宋_GB2312"/>
          <w:sz w:val="28"/>
          <w:szCs w:val="28"/>
        </w:rPr>
        <w:t>临床医学工作者实施的、直接回答各类临床实践问题的研究工作，不包括临床医学问题的基础研究部分，除必要的临床检查外，不进行实验室研究工作。</w:t>
      </w:r>
    </w:p>
    <w:p w14:paraId="0A4FBD71"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二、临床医学研究所得出的结论要能直接指导临床实践。</w:t>
      </w:r>
    </w:p>
    <w:p w14:paraId="3023527F"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三、本计划仅适用于我校满足相关条件的在岗教师申报。</w:t>
      </w:r>
    </w:p>
    <w:p w14:paraId="56209FB0">
      <w:pPr>
        <w:tabs>
          <w:tab w:val="left" w:pos="851"/>
          <w:tab w:val="left" w:pos="900"/>
        </w:tabs>
        <w:ind w:left="638" w:hanging="638" w:hangingChars="228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四、填写申请书前，请先查阅《中央高校基本科研业务费管理办法》及《中山大学高校基本科研业务费管理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办法》。</w:t>
      </w:r>
      <w:r>
        <w:rPr>
          <w:rFonts w:hint="eastAsia" w:ascii="仿宋_GB2312" w:eastAsia="仿宋_GB2312"/>
          <w:sz w:val="28"/>
          <w:szCs w:val="28"/>
        </w:rPr>
        <w:t>本计划课题资助经费：</w:t>
      </w:r>
      <w:r>
        <w:rPr>
          <w:rFonts w:hint="eastAsia" w:ascii="仿宋_GB2312" w:eastAsia="仿宋_GB2312"/>
          <w:sz w:val="28"/>
          <w:szCs w:val="28"/>
          <w:u w:val="single"/>
        </w:rPr>
        <w:t>不得开支有工资性收入的人员工资、奖金、津补贴和福利支出；不得分摊学校公共管理和运行费用；不得用于偿还贷款、支付罚款、捐赠、赞助、投资等支出；也不得用于按照国家规定不得列支的其他支出（非</w:t>
      </w:r>
      <w:r>
        <w:rPr>
          <w:rFonts w:ascii="仿宋_GB2312" w:eastAsia="仿宋_GB2312"/>
          <w:sz w:val="28"/>
          <w:szCs w:val="28"/>
          <w:u w:val="single"/>
        </w:rPr>
        <w:t>科学研究直接相关</w:t>
      </w:r>
      <w:r>
        <w:rPr>
          <w:rFonts w:hint="eastAsia" w:ascii="仿宋_GB2312" w:eastAsia="仿宋_GB2312"/>
          <w:sz w:val="28"/>
          <w:szCs w:val="28"/>
          <w:u w:val="single"/>
        </w:rPr>
        <w:t>的</w:t>
      </w:r>
      <w:r>
        <w:rPr>
          <w:rFonts w:ascii="仿宋_GB2312" w:eastAsia="仿宋_GB2312"/>
          <w:sz w:val="28"/>
          <w:szCs w:val="28"/>
          <w:u w:val="single"/>
        </w:rPr>
        <w:t>费用，</w:t>
      </w:r>
      <w:r>
        <w:rPr>
          <w:rFonts w:hint="eastAsia" w:ascii="仿宋_GB2312" w:eastAsia="仿宋_GB2312"/>
          <w:sz w:val="28"/>
          <w:szCs w:val="28"/>
          <w:u w:val="single"/>
        </w:rPr>
        <w:t>如</w:t>
      </w:r>
      <w:r>
        <w:rPr>
          <w:rFonts w:ascii="仿宋_GB2312" w:eastAsia="仿宋_GB2312"/>
          <w:sz w:val="28"/>
          <w:szCs w:val="28"/>
          <w:u w:val="single"/>
        </w:rPr>
        <w:t>办公用品和办公耗材等办公经费</w:t>
      </w:r>
      <w:r>
        <w:rPr>
          <w:rFonts w:hint="eastAsia" w:ascii="仿宋_GB2312" w:eastAsia="仿宋_GB2312"/>
          <w:sz w:val="28"/>
          <w:szCs w:val="28"/>
          <w:u w:val="single"/>
        </w:rPr>
        <w:t>）。</w:t>
      </w:r>
    </w:p>
    <w:p w14:paraId="3C9AFCB4">
      <w:pPr>
        <w:tabs>
          <w:tab w:val="left" w:pos="900"/>
        </w:tabs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五、封面右上角“项目编号”由科研管理部门受理后填写。</w:t>
      </w:r>
    </w:p>
    <w:p w14:paraId="20DD5019">
      <w:pPr>
        <w:ind w:left="560" w:hanging="560" w:hanging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六、填报要点请注意参照《</w:t>
      </w:r>
      <w:r>
        <w:rPr>
          <w:rFonts w:ascii="仿宋_GB2312" w:eastAsia="仿宋_GB2312"/>
          <w:bCs/>
          <w:sz w:val="28"/>
          <w:szCs w:val="28"/>
        </w:rPr>
        <w:t>5010</w:t>
      </w:r>
      <w:r>
        <w:rPr>
          <w:rFonts w:hint="eastAsia" w:ascii="仿宋_GB2312" w:eastAsia="仿宋_GB2312"/>
          <w:bCs/>
          <w:sz w:val="28"/>
          <w:szCs w:val="28"/>
        </w:rPr>
        <w:t>计划项目立项评审指标体系》。</w:t>
      </w:r>
    </w:p>
    <w:p w14:paraId="6556863A">
      <w:pPr>
        <w:ind w:left="560" w:hanging="560" w:hanging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七</w:t>
      </w:r>
      <w:r>
        <w:rPr>
          <w:rFonts w:ascii="仿宋_GB2312" w:eastAsia="仿宋_GB2312"/>
          <w:sz w:val="28"/>
          <w:szCs w:val="28"/>
        </w:rPr>
        <w:t>、</w:t>
      </w:r>
      <w:r>
        <w:rPr>
          <w:rFonts w:hint="eastAsia" w:ascii="仿宋_GB2312" w:eastAsia="仿宋_GB2312"/>
          <w:sz w:val="28"/>
          <w:szCs w:val="28"/>
        </w:rPr>
        <w:t>各栏空格不够时，可自行加页。</w:t>
      </w:r>
    </w:p>
    <w:p w14:paraId="43685349">
      <w:pPr>
        <w:spacing w:line="500" w:lineRule="exact"/>
        <w:rPr>
          <w:rFonts w:ascii="仿宋_GB2312" w:eastAsia="仿宋_GB2312"/>
          <w:sz w:val="24"/>
        </w:rPr>
        <w:sectPr>
          <w:pgSz w:w="11906" w:h="16838"/>
          <w:pgMar w:top="1440" w:right="1800" w:bottom="1440" w:left="1620" w:header="851" w:footer="992" w:gutter="0"/>
          <w:pgNumType w:start="0"/>
          <w:cols w:space="720" w:num="1"/>
          <w:titlePg/>
          <w:docGrid w:type="lines" w:linePitch="312" w:charSpace="0"/>
        </w:sectPr>
      </w:pPr>
    </w:p>
    <w:p w14:paraId="144FE6CC">
      <w:pPr>
        <w:spacing w:line="500" w:lineRule="exact"/>
        <w:rPr>
          <w:rFonts w:eastAsia="黑体"/>
          <w:sz w:val="28"/>
        </w:rPr>
      </w:pPr>
      <w:r>
        <w:rPr>
          <w:rFonts w:hint="eastAsia" w:eastAsia="黑体"/>
          <w:sz w:val="28"/>
        </w:rPr>
        <w:t>一、基本信息</w:t>
      </w:r>
    </w:p>
    <w:tbl>
      <w:tblPr>
        <w:tblStyle w:val="8"/>
        <w:tblW w:w="103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1"/>
        <w:gridCol w:w="1541"/>
        <w:gridCol w:w="1134"/>
        <w:gridCol w:w="567"/>
        <w:gridCol w:w="425"/>
        <w:gridCol w:w="425"/>
        <w:gridCol w:w="259"/>
        <w:gridCol w:w="450"/>
        <w:gridCol w:w="1276"/>
        <w:gridCol w:w="162"/>
        <w:gridCol w:w="922"/>
        <w:gridCol w:w="192"/>
        <w:gridCol w:w="1559"/>
        <w:gridCol w:w="1060"/>
      </w:tblGrid>
      <w:tr w14:paraId="7460E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21" w:hRule="exact"/>
          <w:jc w:val="center"/>
        </w:trPr>
        <w:tc>
          <w:tcPr>
            <w:tcW w:w="391" w:type="dxa"/>
            <w:vMerge w:val="restart"/>
            <w:tcBorders>
              <w:top w:val="single" w:color="auto" w:sz="6" w:space="0"/>
              <w:left w:val="single" w:color="auto" w:sz="6" w:space="0"/>
            </w:tcBorders>
            <w:shd w:val="clear" w:color="auto" w:fill="FFFFFF"/>
            <w:vAlign w:val="center"/>
          </w:tcPr>
          <w:p w14:paraId="5855DA54">
            <w:pPr>
              <w:spacing w:before="40" w:line="320" w:lineRule="exact"/>
              <w:ind w:firstLine="105" w:firstLineChars="50"/>
              <w:rPr>
                <w:szCs w:val="21"/>
              </w:rPr>
            </w:pPr>
            <w:r>
              <w:rPr>
                <w:rFonts w:hint="eastAsia"/>
                <w:szCs w:val="21"/>
              </w:rPr>
              <w:t>研</w:t>
            </w:r>
          </w:p>
          <w:p w14:paraId="70A5A786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究</w:t>
            </w:r>
          </w:p>
          <w:p w14:paraId="1E18A5CF">
            <w:pPr>
              <w:spacing w:line="320" w:lineRule="exact"/>
              <w:jc w:val="center"/>
            </w:pPr>
            <w:r>
              <w:rPr>
                <w:rFonts w:hint="eastAsia"/>
                <w:szCs w:val="21"/>
              </w:rPr>
              <w:t>项目</w:t>
            </w:r>
          </w:p>
        </w:tc>
        <w:tc>
          <w:tcPr>
            <w:tcW w:w="1541" w:type="dxa"/>
            <w:tcBorders>
              <w:top w:val="single" w:color="auto" w:sz="6" w:space="0"/>
            </w:tcBorders>
            <w:shd w:val="clear" w:color="auto" w:fill="FFFFFF"/>
            <w:vAlign w:val="center"/>
          </w:tcPr>
          <w:p w14:paraId="329DBFDB">
            <w:pPr>
              <w:spacing w:line="400" w:lineRule="exact"/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8431" w:type="dxa"/>
            <w:gridSpan w:val="12"/>
            <w:tcBorders>
              <w:top w:val="single" w:color="auto" w:sz="6" w:space="0"/>
              <w:right w:val="single" w:color="auto" w:sz="6" w:space="0"/>
            </w:tcBorders>
            <w:shd w:val="clear" w:color="auto" w:fill="FFFFFF"/>
          </w:tcPr>
          <w:p w14:paraId="68D5FD3D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14:paraId="7DDB6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03" w:hRule="exact"/>
          <w:jc w:val="center"/>
        </w:trPr>
        <w:tc>
          <w:tcPr>
            <w:tcW w:w="391" w:type="dxa"/>
            <w:vMerge w:val="continue"/>
            <w:tcBorders>
              <w:left w:val="single" w:color="auto" w:sz="6" w:space="0"/>
            </w:tcBorders>
            <w:shd w:val="clear" w:color="auto" w:fill="auto"/>
          </w:tcPr>
          <w:p w14:paraId="45A46FFF">
            <w:pPr>
              <w:spacing w:line="400" w:lineRule="exact"/>
              <w:jc w:val="center"/>
            </w:pPr>
          </w:p>
        </w:tc>
        <w:tc>
          <w:tcPr>
            <w:tcW w:w="1541" w:type="dxa"/>
            <w:shd w:val="clear" w:color="auto" w:fill="FFFFFF"/>
            <w:vAlign w:val="center"/>
          </w:tcPr>
          <w:p w14:paraId="50697528">
            <w:pPr>
              <w:spacing w:line="400" w:lineRule="exact"/>
              <w:jc w:val="center"/>
            </w:pPr>
            <w:r>
              <w:rPr>
                <w:rFonts w:hint="eastAsia"/>
              </w:rPr>
              <w:t>起止年月</w:t>
            </w:r>
          </w:p>
        </w:tc>
        <w:tc>
          <w:tcPr>
            <w:tcW w:w="8431" w:type="dxa"/>
            <w:gridSpan w:val="12"/>
            <w:tcBorders>
              <w:right w:val="single" w:color="auto" w:sz="6" w:space="0"/>
            </w:tcBorders>
            <w:shd w:val="clear" w:color="auto" w:fill="FFFFFF"/>
          </w:tcPr>
          <w:p w14:paraId="78C07278">
            <w:pPr>
              <w:spacing w:line="400" w:lineRule="exact"/>
              <w:jc w:val="center"/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年 1月  至       年    月</w:t>
            </w:r>
          </w:p>
          <w:p w14:paraId="09F457DD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</w:rPr>
              <w:t>（申报研究期限最多不超过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年，项目最终执行年限由专家组评审确定）</w:t>
            </w:r>
          </w:p>
        </w:tc>
      </w:tr>
      <w:tr w14:paraId="76A46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26" w:hRule="exact"/>
          <w:jc w:val="center"/>
        </w:trPr>
        <w:tc>
          <w:tcPr>
            <w:tcW w:w="391" w:type="dxa"/>
            <w:vMerge w:val="continue"/>
            <w:tcBorders>
              <w:left w:val="single" w:color="auto" w:sz="6" w:space="0"/>
            </w:tcBorders>
            <w:shd w:val="clear" w:color="auto" w:fill="auto"/>
          </w:tcPr>
          <w:p w14:paraId="65EE0640">
            <w:pPr>
              <w:spacing w:line="400" w:lineRule="exact"/>
              <w:jc w:val="center"/>
            </w:pPr>
          </w:p>
        </w:tc>
        <w:tc>
          <w:tcPr>
            <w:tcW w:w="1541" w:type="dxa"/>
            <w:shd w:val="clear" w:color="auto" w:fill="FFFFFF"/>
            <w:vAlign w:val="center"/>
          </w:tcPr>
          <w:p w14:paraId="7772BCC2">
            <w:pPr>
              <w:spacing w:line="400" w:lineRule="exact"/>
              <w:jc w:val="center"/>
            </w:pPr>
            <w:r>
              <w:rPr>
                <w:rFonts w:hint="eastAsia"/>
              </w:rPr>
              <w:t>是否</w:t>
            </w:r>
            <w:r>
              <w:t>已获得正式伦理批件</w:t>
            </w:r>
          </w:p>
        </w:tc>
        <w:tc>
          <w:tcPr>
            <w:tcW w:w="2810" w:type="dxa"/>
            <w:gridSpan w:val="5"/>
            <w:tcBorders>
              <w:right w:val="single" w:color="auto" w:sz="6" w:space="0"/>
            </w:tcBorders>
            <w:shd w:val="clear" w:color="auto" w:fill="FFFFFF"/>
          </w:tcPr>
          <w:p w14:paraId="07C053D1">
            <w:pPr>
              <w:spacing w:line="840" w:lineRule="auto"/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是    </w:t>
            </w:r>
            <w:r>
              <w:rPr>
                <w:rFonts w:hint="eastAsia" w:ascii="宋体" w:hAnsi="宋体"/>
                <w:sz w:val="24"/>
              </w:rPr>
              <w:t>□</w:t>
            </w:r>
            <w:r>
              <w:rPr>
                <w:rFonts w:hint="eastAsia"/>
                <w:sz w:val="24"/>
              </w:rPr>
              <w:t>否</w:t>
            </w:r>
          </w:p>
        </w:tc>
        <w:tc>
          <w:tcPr>
            <w:tcW w:w="2810" w:type="dxa"/>
            <w:gridSpan w:val="4"/>
            <w:tcBorders>
              <w:right w:val="single" w:color="auto" w:sz="6" w:space="0"/>
            </w:tcBorders>
            <w:shd w:val="clear" w:color="auto" w:fill="FFFFFF"/>
          </w:tcPr>
          <w:p w14:paraId="785C3DC8">
            <w:pPr>
              <w:spacing w:line="84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是否涉及国际合作</w:t>
            </w:r>
          </w:p>
        </w:tc>
        <w:tc>
          <w:tcPr>
            <w:tcW w:w="2811" w:type="dxa"/>
            <w:gridSpan w:val="3"/>
            <w:tcBorders>
              <w:right w:val="single" w:color="auto" w:sz="6" w:space="0"/>
            </w:tcBorders>
            <w:shd w:val="clear" w:color="auto" w:fill="FFFFFF"/>
          </w:tcPr>
          <w:p w14:paraId="05BB1F17">
            <w:pPr>
              <w:spacing w:line="84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□是    □否</w:t>
            </w:r>
          </w:p>
        </w:tc>
      </w:tr>
      <w:tr w14:paraId="65E6E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26" w:hRule="exact"/>
          <w:jc w:val="center"/>
        </w:trPr>
        <w:tc>
          <w:tcPr>
            <w:tcW w:w="391" w:type="dxa"/>
            <w:vMerge w:val="continue"/>
            <w:tcBorders>
              <w:left w:val="single" w:color="auto" w:sz="6" w:space="0"/>
            </w:tcBorders>
            <w:shd w:val="clear" w:color="auto" w:fill="auto"/>
          </w:tcPr>
          <w:p w14:paraId="1CBE0066">
            <w:pPr>
              <w:spacing w:line="400" w:lineRule="exact"/>
              <w:jc w:val="center"/>
            </w:pPr>
          </w:p>
        </w:tc>
        <w:tc>
          <w:tcPr>
            <w:tcW w:w="1541" w:type="dxa"/>
            <w:shd w:val="clear" w:color="auto" w:fill="FFFFFF"/>
            <w:vAlign w:val="center"/>
          </w:tcPr>
          <w:p w14:paraId="40220153">
            <w:pPr>
              <w:spacing w:line="400" w:lineRule="exact"/>
              <w:jc w:val="center"/>
            </w:pPr>
            <w:r>
              <w:rPr>
                <w:rFonts w:hint="eastAsia"/>
              </w:rPr>
              <w:t>是否申报</w:t>
            </w:r>
            <w:r>
              <w:t>人类遗传资源</w:t>
            </w:r>
          </w:p>
        </w:tc>
        <w:tc>
          <w:tcPr>
            <w:tcW w:w="2810" w:type="dxa"/>
            <w:gridSpan w:val="5"/>
            <w:tcBorders>
              <w:right w:val="single" w:color="auto" w:sz="6" w:space="0"/>
            </w:tcBorders>
            <w:shd w:val="clear" w:color="auto" w:fill="FFFFFF"/>
          </w:tcPr>
          <w:p w14:paraId="7399B6CC">
            <w:pPr>
              <w:spacing w:line="720" w:lineRule="auto"/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□是    □否</w:t>
            </w:r>
          </w:p>
        </w:tc>
        <w:tc>
          <w:tcPr>
            <w:tcW w:w="2810" w:type="dxa"/>
            <w:gridSpan w:val="4"/>
            <w:tcBorders>
              <w:right w:val="single" w:color="auto" w:sz="6" w:space="0"/>
            </w:tcBorders>
            <w:shd w:val="clear" w:color="auto" w:fill="FFFFFF"/>
          </w:tcPr>
          <w:p w14:paraId="6B06B4A8">
            <w:pPr>
              <w:spacing w:line="72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是否涉及生物安全</w:t>
            </w:r>
          </w:p>
        </w:tc>
        <w:tc>
          <w:tcPr>
            <w:tcW w:w="2811" w:type="dxa"/>
            <w:gridSpan w:val="3"/>
            <w:tcBorders>
              <w:right w:val="single" w:color="auto" w:sz="6" w:space="0"/>
            </w:tcBorders>
            <w:shd w:val="clear" w:color="auto" w:fill="FFFFFF"/>
          </w:tcPr>
          <w:p w14:paraId="7B4D774E">
            <w:pPr>
              <w:spacing w:line="72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□是    □否</w:t>
            </w:r>
          </w:p>
        </w:tc>
      </w:tr>
      <w:tr w14:paraId="06CF9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13" w:hRule="exact"/>
          <w:jc w:val="center"/>
        </w:trPr>
        <w:tc>
          <w:tcPr>
            <w:tcW w:w="391" w:type="dxa"/>
            <w:vMerge w:val="continue"/>
            <w:tcBorders>
              <w:left w:val="single" w:color="auto" w:sz="6" w:space="0"/>
            </w:tcBorders>
            <w:shd w:val="clear" w:color="auto" w:fill="auto"/>
          </w:tcPr>
          <w:p w14:paraId="6690A2C2">
            <w:pPr>
              <w:spacing w:line="400" w:lineRule="exact"/>
              <w:jc w:val="center"/>
            </w:pPr>
          </w:p>
        </w:tc>
        <w:tc>
          <w:tcPr>
            <w:tcW w:w="1541" w:type="dxa"/>
            <w:shd w:val="clear" w:color="auto" w:fill="FFFFFF"/>
            <w:vAlign w:val="center"/>
          </w:tcPr>
          <w:p w14:paraId="55C0D560">
            <w:pPr>
              <w:spacing w:line="400" w:lineRule="exact"/>
              <w:jc w:val="center"/>
            </w:pPr>
            <w:r>
              <w:rPr>
                <w:rFonts w:hint="eastAsia"/>
              </w:rPr>
              <w:t>是否涉及干细胞研究</w:t>
            </w:r>
          </w:p>
        </w:tc>
        <w:tc>
          <w:tcPr>
            <w:tcW w:w="2810" w:type="dxa"/>
            <w:gridSpan w:val="5"/>
            <w:tcBorders>
              <w:right w:val="single" w:color="auto" w:sz="6" w:space="0"/>
            </w:tcBorders>
            <w:shd w:val="clear" w:color="auto" w:fill="FFFFFF"/>
          </w:tcPr>
          <w:p w14:paraId="61C6A91A">
            <w:pPr>
              <w:spacing w:line="72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□是    □否</w:t>
            </w:r>
          </w:p>
        </w:tc>
        <w:tc>
          <w:tcPr>
            <w:tcW w:w="2810" w:type="dxa"/>
            <w:gridSpan w:val="4"/>
            <w:tcBorders>
              <w:right w:val="single" w:color="auto" w:sz="6" w:space="0"/>
            </w:tcBorders>
            <w:shd w:val="clear" w:color="auto" w:fill="FFFFFF"/>
          </w:tcPr>
          <w:p w14:paraId="1D5233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是否涉及超说明书</w:t>
            </w:r>
          </w:p>
          <w:p w14:paraId="758E5BE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用药用械</w:t>
            </w:r>
          </w:p>
        </w:tc>
        <w:tc>
          <w:tcPr>
            <w:tcW w:w="2811" w:type="dxa"/>
            <w:gridSpan w:val="3"/>
            <w:tcBorders>
              <w:right w:val="single" w:color="auto" w:sz="6" w:space="0"/>
            </w:tcBorders>
            <w:shd w:val="clear" w:color="auto" w:fill="FFFFFF"/>
          </w:tcPr>
          <w:p w14:paraId="7169E6FE">
            <w:pPr>
              <w:spacing w:line="72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□是    □否</w:t>
            </w:r>
          </w:p>
        </w:tc>
      </w:tr>
      <w:tr w14:paraId="53FBA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7" w:hRule="exact"/>
          <w:jc w:val="center"/>
        </w:trPr>
        <w:tc>
          <w:tcPr>
            <w:tcW w:w="391" w:type="dxa"/>
            <w:vMerge w:val="continue"/>
            <w:tcBorders>
              <w:left w:val="single" w:color="auto" w:sz="6" w:space="0"/>
            </w:tcBorders>
            <w:shd w:val="clear" w:color="auto" w:fill="auto"/>
          </w:tcPr>
          <w:p w14:paraId="64281546">
            <w:pPr>
              <w:spacing w:line="400" w:lineRule="exact"/>
              <w:jc w:val="center"/>
            </w:pPr>
          </w:p>
        </w:tc>
        <w:tc>
          <w:tcPr>
            <w:tcW w:w="9972" w:type="dxa"/>
            <w:gridSpan w:val="13"/>
            <w:tcBorders>
              <w:right w:val="single" w:color="auto" w:sz="6" w:space="0"/>
            </w:tcBorders>
            <w:shd w:val="clear" w:color="auto" w:fill="FFFFFF"/>
            <w:vAlign w:val="center"/>
          </w:tcPr>
          <w:p w14:paraId="70C51676">
            <w:pPr>
              <w:jc w:val="center"/>
              <w:rPr>
                <w:rFonts w:ascii="宋体" w:hAnsi="宋体"/>
                <w:sz w:val="24"/>
                <w:highlight w:val="yellow"/>
              </w:rPr>
            </w:pPr>
            <w:r>
              <w:rPr>
                <w:rFonts w:hint="eastAsia" w:ascii="宋体" w:hAnsi="宋体"/>
                <w:sz w:val="24"/>
              </w:rPr>
              <w:t>注意：涉及干细胞和超说明书用药用械的临床研究需提供相关审批证明</w:t>
            </w:r>
          </w:p>
        </w:tc>
      </w:tr>
      <w:tr w14:paraId="45DA0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8" w:hRule="exact"/>
          <w:jc w:val="center"/>
        </w:trPr>
        <w:tc>
          <w:tcPr>
            <w:tcW w:w="391" w:type="dxa"/>
            <w:vMerge w:val="restart"/>
            <w:tcBorders>
              <w:top w:val="single" w:color="auto" w:sz="6" w:space="0"/>
              <w:left w:val="single" w:color="auto" w:sz="6" w:space="0"/>
            </w:tcBorders>
            <w:shd w:val="clear" w:color="auto" w:fill="FFFFFF"/>
          </w:tcPr>
          <w:p w14:paraId="791A1E0F">
            <w:pPr>
              <w:spacing w:line="400" w:lineRule="exact"/>
              <w:jc w:val="center"/>
            </w:pPr>
          </w:p>
          <w:p w14:paraId="7A001E88">
            <w:pPr>
              <w:spacing w:line="400" w:lineRule="exact"/>
              <w:jc w:val="center"/>
            </w:pPr>
          </w:p>
          <w:p w14:paraId="71A035A0">
            <w:pPr>
              <w:spacing w:line="400" w:lineRule="exact"/>
              <w:jc w:val="center"/>
            </w:pPr>
            <w:r>
              <w:rPr>
                <w:rFonts w:hint="eastAsia"/>
              </w:rPr>
              <w:t>项目申请人</w:t>
            </w:r>
          </w:p>
        </w:tc>
        <w:tc>
          <w:tcPr>
            <w:tcW w:w="1541" w:type="dxa"/>
            <w:tcBorders>
              <w:top w:val="single" w:color="auto" w:sz="6" w:space="0"/>
            </w:tcBorders>
            <w:shd w:val="clear" w:color="auto" w:fill="FFFFFF"/>
            <w:vAlign w:val="center"/>
          </w:tcPr>
          <w:p w14:paraId="2A361C75">
            <w:pPr>
              <w:spacing w:line="400" w:lineRule="exact"/>
              <w:jc w:val="center"/>
            </w:pPr>
            <w:r>
              <w:rPr>
                <w:rFonts w:hint="eastAsia"/>
              </w:rPr>
              <w:t>姓   名</w:t>
            </w:r>
          </w:p>
        </w:tc>
        <w:tc>
          <w:tcPr>
            <w:tcW w:w="1701" w:type="dxa"/>
            <w:gridSpan w:val="2"/>
            <w:tcBorders>
              <w:top w:val="single" w:color="auto" w:sz="6" w:space="0"/>
            </w:tcBorders>
            <w:shd w:val="clear" w:color="auto" w:fill="FFFFFF"/>
            <w:vAlign w:val="center"/>
          </w:tcPr>
          <w:p w14:paraId="78EE8C8B">
            <w:pPr>
              <w:spacing w:line="400" w:lineRule="exact"/>
              <w:jc w:val="center"/>
            </w:pPr>
          </w:p>
        </w:tc>
        <w:tc>
          <w:tcPr>
            <w:tcW w:w="850" w:type="dxa"/>
            <w:gridSpan w:val="2"/>
            <w:tcBorders>
              <w:top w:val="single" w:color="auto" w:sz="6" w:space="0"/>
            </w:tcBorders>
            <w:shd w:val="clear" w:color="auto" w:fill="FFFFFF"/>
            <w:vAlign w:val="center"/>
          </w:tcPr>
          <w:p w14:paraId="72929ABE">
            <w:pPr>
              <w:spacing w:line="400" w:lineRule="exact"/>
              <w:jc w:val="center"/>
            </w:pPr>
            <w:r>
              <w:rPr>
                <w:rFonts w:hint="eastAsia"/>
              </w:rPr>
              <w:t>性 别</w:t>
            </w:r>
          </w:p>
        </w:tc>
        <w:tc>
          <w:tcPr>
            <w:tcW w:w="709" w:type="dxa"/>
            <w:gridSpan w:val="2"/>
            <w:tcBorders>
              <w:top w:val="single" w:color="auto" w:sz="6" w:space="0"/>
              <w:left w:val="nil"/>
            </w:tcBorders>
            <w:shd w:val="clear" w:color="auto" w:fill="FFFFFF"/>
            <w:vAlign w:val="center"/>
          </w:tcPr>
          <w:p w14:paraId="7D475ABD">
            <w:pPr>
              <w:spacing w:line="240" w:lineRule="exact"/>
              <w:jc w:val="center"/>
            </w:pPr>
          </w:p>
        </w:tc>
        <w:tc>
          <w:tcPr>
            <w:tcW w:w="1438" w:type="dxa"/>
            <w:gridSpan w:val="2"/>
            <w:tcBorders>
              <w:top w:val="single" w:color="auto" w:sz="6" w:space="0"/>
            </w:tcBorders>
            <w:shd w:val="clear" w:color="auto" w:fill="FFFFFF"/>
            <w:vAlign w:val="center"/>
          </w:tcPr>
          <w:p w14:paraId="3570FE45">
            <w:pPr>
              <w:spacing w:line="240" w:lineRule="exact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3733" w:type="dxa"/>
            <w:gridSpan w:val="4"/>
            <w:tcBorders>
              <w:top w:val="single" w:color="auto" w:sz="6" w:space="0"/>
              <w:right w:val="single" w:color="auto" w:sz="6" w:space="0"/>
            </w:tcBorders>
            <w:shd w:val="clear" w:color="auto" w:fill="FFFFFF"/>
          </w:tcPr>
          <w:p w14:paraId="4AD76F6A">
            <w:pPr>
              <w:spacing w:line="400" w:lineRule="exact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 w14:paraId="363E8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26" w:hRule="exact"/>
          <w:jc w:val="center"/>
        </w:trPr>
        <w:tc>
          <w:tcPr>
            <w:tcW w:w="391" w:type="dxa"/>
            <w:vMerge w:val="continue"/>
            <w:tcBorders>
              <w:left w:val="single" w:color="auto" w:sz="6" w:space="0"/>
            </w:tcBorders>
            <w:shd w:val="clear" w:color="auto" w:fill="auto"/>
          </w:tcPr>
          <w:p w14:paraId="5760D3F6"/>
        </w:tc>
        <w:tc>
          <w:tcPr>
            <w:tcW w:w="1541" w:type="dxa"/>
            <w:shd w:val="clear" w:color="auto" w:fill="FFFFFF"/>
            <w:vAlign w:val="center"/>
          </w:tcPr>
          <w:p w14:paraId="38B079DB">
            <w:pPr>
              <w:spacing w:line="400" w:lineRule="exact"/>
              <w:jc w:val="center"/>
            </w:pPr>
            <w:r>
              <w:rPr>
                <w:rFonts w:hint="eastAsia"/>
              </w:rPr>
              <w:t>专业技</w:t>
            </w:r>
          </w:p>
          <w:p w14:paraId="653F9934">
            <w:pPr>
              <w:spacing w:line="400" w:lineRule="exact"/>
              <w:jc w:val="center"/>
            </w:pPr>
            <w:r>
              <w:rPr>
                <w:rFonts w:hint="eastAsia"/>
              </w:rPr>
              <w:t>术职称</w:t>
            </w:r>
          </w:p>
        </w:tc>
        <w:tc>
          <w:tcPr>
            <w:tcW w:w="3260" w:type="dxa"/>
            <w:gridSpan w:val="6"/>
            <w:tcBorders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 w14:paraId="53E54724">
            <w:pPr>
              <w:spacing w:line="400" w:lineRule="exact"/>
              <w:jc w:val="center"/>
            </w:pPr>
          </w:p>
        </w:tc>
        <w:tc>
          <w:tcPr>
            <w:tcW w:w="2552" w:type="dxa"/>
            <w:gridSpan w:val="4"/>
            <w:tcBorders>
              <w:left w:val="single" w:color="auto" w:sz="6" w:space="0"/>
            </w:tcBorders>
            <w:shd w:val="clear" w:color="auto" w:fill="FFFFFF"/>
            <w:vAlign w:val="center"/>
          </w:tcPr>
          <w:p w14:paraId="1DE71575">
            <w:pPr>
              <w:spacing w:line="400" w:lineRule="exact"/>
              <w:jc w:val="center"/>
            </w:pPr>
            <w:r>
              <w:rPr>
                <w:rFonts w:hint="eastAsia"/>
              </w:rPr>
              <w:t>所在科室</w:t>
            </w:r>
          </w:p>
        </w:tc>
        <w:tc>
          <w:tcPr>
            <w:tcW w:w="2619" w:type="dxa"/>
            <w:gridSpan w:val="2"/>
            <w:tcBorders>
              <w:right w:val="single" w:color="auto" w:sz="6" w:space="0"/>
            </w:tcBorders>
            <w:shd w:val="clear" w:color="auto" w:fill="FFFFFF"/>
          </w:tcPr>
          <w:p w14:paraId="452EFA20">
            <w:pPr>
              <w:spacing w:line="400" w:lineRule="exact"/>
              <w:jc w:val="center"/>
            </w:pPr>
          </w:p>
        </w:tc>
      </w:tr>
      <w:tr w14:paraId="3863B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60" w:hRule="exact"/>
          <w:jc w:val="center"/>
        </w:trPr>
        <w:tc>
          <w:tcPr>
            <w:tcW w:w="391" w:type="dxa"/>
            <w:vMerge w:val="continue"/>
            <w:tcBorders>
              <w:left w:val="single" w:color="auto" w:sz="6" w:space="0"/>
            </w:tcBorders>
            <w:shd w:val="clear" w:color="auto" w:fill="auto"/>
          </w:tcPr>
          <w:p w14:paraId="1809446B"/>
        </w:tc>
        <w:tc>
          <w:tcPr>
            <w:tcW w:w="1541" w:type="dxa"/>
            <w:shd w:val="clear" w:color="auto" w:fill="FFFFFF"/>
            <w:vAlign w:val="center"/>
          </w:tcPr>
          <w:p w14:paraId="36928361">
            <w:pPr>
              <w:spacing w:line="400" w:lineRule="exact"/>
              <w:jc w:val="center"/>
            </w:pPr>
            <w:r>
              <w:rPr>
                <w:rFonts w:hint="eastAsia"/>
              </w:rPr>
              <w:t>职务</w:t>
            </w:r>
          </w:p>
        </w:tc>
        <w:tc>
          <w:tcPr>
            <w:tcW w:w="3260" w:type="dxa"/>
            <w:gridSpan w:val="6"/>
            <w:tcBorders>
              <w:top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 w14:paraId="2DC6F728">
            <w:pPr>
              <w:spacing w:line="400" w:lineRule="exact"/>
            </w:pPr>
          </w:p>
          <w:p w14:paraId="450487FB">
            <w:pPr>
              <w:spacing w:line="400" w:lineRule="exact"/>
              <w:ind w:left="150"/>
              <w:jc w:val="center"/>
            </w:pPr>
          </w:p>
        </w:tc>
        <w:tc>
          <w:tcPr>
            <w:tcW w:w="2552" w:type="dxa"/>
            <w:gridSpan w:val="4"/>
            <w:tcBorders>
              <w:left w:val="single" w:color="auto" w:sz="6" w:space="0"/>
            </w:tcBorders>
            <w:shd w:val="clear" w:color="auto" w:fill="FFFFFF"/>
            <w:vAlign w:val="center"/>
          </w:tcPr>
          <w:p w14:paraId="59E188D7">
            <w:pPr>
              <w:spacing w:line="400" w:lineRule="exact"/>
              <w:jc w:val="center"/>
            </w:pPr>
            <w:r>
              <w:rPr>
                <w:rFonts w:hint="eastAsia"/>
              </w:rPr>
              <w:t>研究方向</w:t>
            </w:r>
          </w:p>
        </w:tc>
        <w:tc>
          <w:tcPr>
            <w:tcW w:w="2619" w:type="dxa"/>
            <w:gridSpan w:val="2"/>
            <w:tcBorders>
              <w:right w:val="single" w:color="auto" w:sz="6" w:space="0"/>
            </w:tcBorders>
            <w:shd w:val="clear" w:color="auto" w:fill="FFFFFF"/>
          </w:tcPr>
          <w:p w14:paraId="3C4B8615">
            <w:pPr>
              <w:spacing w:line="400" w:lineRule="exact"/>
              <w:jc w:val="center"/>
            </w:pPr>
          </w:p>
        </w:tc>
      </w:tr>
      <w:tr w14:paraId="3C01A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60" w:hRule="exact"/>
          <w:jc w:val="center"/>
        </w:trPr>
        <w:tc>
          <w:tcPr>
            <w:tcW w:w="391" w:type="dxa"/>
            <w:vMerge w:val="continue"/>
            <w:tcBorders>
              <w:left w:val="single" w:color="auto" w:sz="6" w:space="0"/>
            </w:tcBorders>
            <w:shd w:val="clear" w:color="auto" w:fill="auto"/>
          </w:tcPr>
          <w:p w14:paraId="643BF82B"/>
        </w:tc>
        <w:tc>
          <w:tcPr>
            <w:tcW w:w="1541" w:type="dxa"/>
            <w:shd w:val="clear" w:color="auto" w:fill="FFFFFF"/>
            <w:vAlign w:val="center"/>
          </w:tcPr>
          <w:p w14:paraId="6BAC6E2C">
            <w:pPr>
              <w:spacing w:line="400" w:lineRule="exact"/>
              <w:jc w:val="center"/>
            </w:pPr>
            <w:r>
              <w:rPr>
                <w:rFonts w:hint="eastAsia"/>
              </w:rPr>
              <w:t>博士学位</w:t>
            </w:r>
          </w:p>
          <w:p w14:paraId="510B850B">
            <w:pPr>
              <w:spacing w:line="400" w:lineRule="exact"/>
              <w:jc w:val="center"/>
            </w:pPr>
            <w:r>
              <w:rPr>
                <w:rFonts w:hint="eastAsia"/>
              </w:rPr>
              <w:t>授予时间</w:t>
            </w:r>
          </w:p>
        </w:tc>
        <w:tc>
          <w:tcPr>
            <w:tcW w:w="3260" w:type="dxa"/>
            <w:gridSpan w:val="6"/>
            <w:tcBorders>
              <w:top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 w14:paraId="41FBE8F6">
            <w:pPr>
              <w:spacing w:line="400" w:lineRule="exact"/>
              <w:jc w:val="center"/>
            </w:pPr>
          </w:p>
        </w:tc>
        <w:tc>
          <w:tcPr>
            <w:tcW w:w="2552" w:type="dxa"/>
            <w:gridSpan w:val="4"/>
            <w:tcBorders>
              <w:left w:val="single" w:color="auto" w:sz="6" w:space="0"/>
            </w:tcBorders>
            <w:shd w:val="clear" w:color="auto" w:fill="FFFFFF"/>
            <w:vAlign w:val="center"/>
          </w:tcPr>
          <w:p w14:paraId="782509C5">
            <w:pPr>
              <w:spacing w:line="400" w:lineRule="exact"/>
              <w:jc w:val="center"/>
            </w:pPr>
            <w:r>
              <w:rPr>
                <w:rFonts w:hint="eastAsia"/>
              </w:rPr>
              <w:t>博士学位名称及授予国别或地区</w:t>
            </w:r>
          </w:p>
          <w:p w14:paraId="3FF4B3B1">
            <w:pPr>
              <w:spacing w:line="400" w:lineRule="exact"/>
              <w:jc w:val="center"/>
            </w:pPr>
          </w:p>
        </w:tc>
        <w:tc>
          <w:tcPr>
            <w:tcW w:w="2619" w:type="dxa"/>
            <w:gridSpan w:val="2"/>
            <w:tcBorders>
              <w:right w:val="single" w:color="auto" w:sz="6" w:space="0"/>
            </w:tcBorders>
            <w:shd w:val="clear" w:color="auto" w:fill="FFFFFF"/>
          </w:tcPr>
          <w:p w14:paraId="299E6126">
            <w:pPr>
              <w:spacing w:line="400" w:lineRule="exact"/>
              <w:jc w:val="center"/>
            </w:pPr>
          </w:p>
        </w:tc>
      </w:tr>
      <w:tr w14:paraId="5C2C3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60" w:hRule="exact"/>
          <w:jc w:val="center"/>
        </w:trPr>
        <w:tc>
          <w:tcPr>
            <w:tcW w:w="391" w:type="dxa"/>
            <w:vMerge w:val="continue"/>
            <w:tcBorders>
              <w:left w:val="single" w:color="auto" w:sz="6" w:space="0"/>
            </w:tcBorders>
            <w:shd w:val="clear" w:color="auto" w:fill="auto"/>
          </w:tcPr>
          <w:p w14:paraId="273404E3"/>
        </w:tc>
        <w:tc>
          <w:tcPr>
            <w:tcW w:w="1541" w:type="dxa"/>
            <w:shd w:val="clear" w:color="auto" w:fill="FFFFFF"/>
            <w:vAlign w:val="center"/>
          </w:tcPr>
          <w:p w14:paraId="11AC4F16">
            <w:pPr>
              <w:spacing w:line="400" w:lineRule="exact"/>
              <w:jc w:val="center"/>
            </w:pPr>
            <w:r>
              <w:rPr>
                <w:rFonts w:hint="eastAsia"/>
              </w:rPr>
              <w:t>是否通过</w:t>
            </w:r>
          </w:p>
          <w:p w14:paraId="1A62B192">
            <w:pPr>
              <w:spacing w:line="400" w:lineRule="exact"/>
              <w:jc w:val="center"/>
            </w:pPr>
            <w:r>
              <w:rPr>
                <w:rFonts w:hint="eastAsia"/>
              </w:rPr>
              <w:t>GCP培训</w:t>
            </w:r>
          </w:p>
        </w:tc>
        <w:tc>
          <w:tcPr>
            <w:tcW w:w="3260" w:type="dxa"/>
            <w:gridSpan w:val="6"/>
            <w:tcBorders>
              <w:top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 w14:paraId="5742F8D1">
            <w:pPr>
              <w:spacing w:line="400" w:lineRule="exact"/>
              <w:jc w:val="center"/>
            </w:pPr>
          </w:p>
        </w:tc>
        <w:tc>
          <w:tcPr>
            <w:tcW w:w="2552" w:type="dxa"/>
            <w:gridSpan w:val="4"/>
            <w:tcBorders>
              <w:left w:val="single" w:color="auto" w:sz="6" w:space="0"/>
            </w:tcBorders>
            <w:shd w:val="clear" w:color="auto" w:fill="FFFFFF"/>
            <w:vAlign w:val="center"/>
          </w:tcPr>
          <w:p w14:paraId="3F504E68">
            <w:pPr>
              <w:spacing w:line="400" w:lineRule="exact"/>
              <w:ind w:left="150"/>
              <w:jc w:val="center"/>
            </w:pPr>
            <w:r>
              <w:rPr>
                <w:rFonts w:hint="eastAsia"/>
              </w:rPr>
              <w:t>获得GCP证书日期</w:t>
            </w:r>
          </w:p>
        </w:tc>
        <w:tc>
          <w:tcPr>
            <w:tcW w:w="2619" w:type="dxa"/>
            <w:gridSpan w:val="2"/>
            <w:tcBorders>
              <w:right w:val="single" w:color="auto" w:sz="6" w:space="0"/>
            </w:tcBorders>
            <w:shd w:val="clear" w:color="auto" w:fill="FFFFFF"/>
          </w:tcPr>
          <w:p w14:paraId="06DCB584">
            <w:pPr>
              <w:spacing w:line="400" w:lineRule="exact"/>
              <w:jc w:val="center"/>
            </w:pPr>
          </w:p>
        </w:tc>
      </w:tr>
      <w:tr w14:paraId="777FA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6" w:hRule="exact"/>
          <w:jc w:val="center"/>
        </w:trPr>
        <w:tc>
          <w:tcPr>
            <w:tcW w:w="391" w:type="dxa"/>
            <w:vMerge w:val="restart"/>
            <w:tcBorders>
              <w:left w:val="single" w:color="auto" w:sz="6" w:space="0"/>
            </w:tcBorders>
            <w:shd w:val="clear" w:color="auto" w:fill="FFFFFF"/>
            <w:vAlign w:val="center"/>
          </w:tcPr>
          <w:p w14:paraId="26902B39">
            <w:pPr>
              <w:spacing w:before="240"/>
              <w:jc w:val="center"/>
            </w:pPr>
            <w:r>
              <w:rPr>
                <w:rFonts w:hint="eastAsia"/>
              </w:rPr>
              <w:t>项</w:t>
            </w:r>
          </w:p>
          <w:p w14:paraId="03D6F41D">
            <w:pPr>
              <w:jc w:val="center"/>
            </w:pPr>
            <w:r>
              <w:rPr>
                <w:rFonts w:hint="eastAsia"/>
              </w:rPr>
              <w:t>目</w:t>
            </w:r>
          </w:p>
          <w:p w14:paraId="685FBE2C">
            <w:pPr>
              <w:jc w:val="center"/>
            </w:pPr>
            <w:r>
              <w:rPr>
                <w:rFonts w:hint="eastAsia"/>
              </w:rPr>
              <w:t>组</w:t>
            </w:r>
          </w:p>
          <w:p w14:paraId="3C0F7C52">
            <w:pPr>
              <w:jc w:val="center"/>
            </w:pPr>
            <w:r>
              <w:rPr>
                <w:rFonts w:hint="eastAsia"/>
              </w:rPr>
              <w:t>主</w:t>
            </w:r>
          </w:p>
          <w:p w14:paraId="39212391">
            <w:pPr>
              <w:jc w:val="center"/>
            </w:pPr>
            <w:r>
              <w:rPr>
                <w:rFonts w:hint="eastAsia"/>
              </w:rPr>
              <w:t>要</w:t>
            </w:r>
          </w:p>
          <w:p w14:paraId="475E39FB">
            <w:pPr>
              <w:jc w:val="center"/>
            </w:pPr>
            <w:r>
              <w:rPr>
                <w:rFonts w:hint="eastAsia"/>
              </w:rPr>
              <w:t>成</w:t>
            </w:r>
          </w:p>
          <w:p w14:paraId="04E336E4">
            <w:pPr>
              <w:jc w:val="center"/>
            </w:pPr>
            <w:r>
              <w:rPr>
                <w:rFonts w:hint="eastAsia"/>
              </w:rPr>
              <w:t>员</w:t>
            </w:r>
          </w:p>
          <w:p w14:paraId="1BBD811A">
            <w:pPr>
              <w:jc w:val="center"/>
            </w:pPr>
          </w:p>
        </w:tc>
        <w:tc>
          <w:tcPr>
            <w:tcW w:w="1541" w:type="dxa"/>
            <w:shd w:val="clear" w:color="auto" w:fill="FFFFFF"/>
            <w:vAlign w:val="center"/>
          </w:tcPr>
          <w:p w14:paraId="500E85BB">
            <w:pPr>
              <w:spacing w:line="400" w:lineRule="exact"/>
              <w:jc w:val="center"/>
            </w:pPr>
            <w:r>
              <w:rPr>
                <w:rFonts w:hint="eastAsia"/>
              </w:rPr>
              <w:t>姓  名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82D351E">
            <w:pPr>
              <w:spacing w:line="400" w:lineRule="exact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14:paraId="595BA619">
            <w:pPr>
              <w:spacing w:line="400" w:lineRule="exact"/>
              <w:jc w:val="center"/>
            </w:pPr>
            <w:r>
              <w:rPr>
                <w:rFonts w:hint="eastAsia"/>
              </w:rPr>
              <w:t>专业技术</w:t>
            </w:r>
          </w:p>
          <w:p w14:paraId="2C0003FF">
            <w:pPr>
              <w:spacing w:line="400" w:lineRule="exact"/>
              <w:jc w:val="center"/>
              <w:rPr>
                <w:sz w:val="18"/>
              </w:rPr>
            </w:pPr>
            <w:r>
              <w:rPr>
                <w:rFonts w:hint="eastAsia"/>
              </w:rPr>
              <w:t>职 务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14:paraId="17A60B3B">
            <w:pPr>
              <w:spacing w:line="24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学位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 w14:paraId="580995BF">
            <w:pPr>
              <w:spacing w:line="240" w:lineRule="exact"/>
              <w:jc w:val="center"/>
              <w:rPr>
                <w:sz w:val="20"/>
              </w:rPr>
            </w:pPr>
            <w:r>
              <w:rPr>
                <w:rFonts w:hint="eastAsia"/>
              </w:rPr>
              <w:t>所 在 单 位</w:t>
            </w:r>
          </w:p>
        </w:tc>
        <w:tc>
          <w:tcPr>
            <w:tcW w:w="1276" w:type="dxa"/>
            <w:gridSpan w:val="3"/>
            <w:tcBorders>
              <w:right w:val="single" w:color="auto" w:sz="4" w:space="0"/>
            </w:tcBorders>
            <w:shd w:val="clear" w:color="auto" w:fill="FFFFFF"/>
            <w:vAlign w:val="center"/>
          </w:tcPr>
          <w:p w14:paraId="02C2ACE3">
            <w:pPr>
              <w:spacing w:line="240" w:lineRule="exact"/>
              <w:jc w:val="center"/>
              <w:rPr>
                <w:sz w:val="20"/>
              </w:rPr>
            </w:pPr>
            <w:r>
              <w:rPr>
                <w:rFonts w:hint="eastAsia"/>
              </w:rPr>
              <w:t>所在科室</w:t>
            </w:r>
          </w:p>
        </w:tc>
        <w:tc>
          <w:tcPr>
            <w:tcW w:w="1559" w:type="dxa"/>
            <w:tcBorders>
              <w:left w:val="nil"/>
            </w:tcBorders>
            <w:shd w:val="clear" w:color="auto" w:fill="FFFFFF"/>
            <w:vAlign w:val="center"/>
          </w:tcPr>
          <w:p w14:paraId="016F348B">
            <w:pPr>
              <w:spacing w:line="240" w:lineRule="exact"/>
              <w:jc w:val="center"/>
            </w:pPr>
            <w:r>
              <w:rPr>
                <w:rFonts w:hint="eastAsia"/>
              </w:rPr>
              <w:t>项目分工</w:t>
            </w:r>
          </w:p>
        </w:tc>
        <w:tc>
          <w:tcPr>
            <w:tcW w:w="1060" w:type="dxa"/>
            <w:tcBorders>
              <w:right w:val="single" w:color="auto" w:sz="6" w:space="0"/>
            </w:tcBorders>
            <w:shd w:val="clear" w:color="auto" w:fill="FFFFFF"/>
            <w:vAlign w:val="center"/>
          </w:tcPr>
          <w:p w14:paraId="223F7531">
            <w:pPr>
              <w:spacing w:line="400" w:lineRule="exact"/>
              <w:jc w:val="center"/>
            </w:pPr>
            <w:r>
              <w:rPr>
                <w:rFonts w:hint="eastAsia"/>
              </w:rPr>
              <w:t>是否通过GCP培训</w:t>
            </w:r>
          </w:p>
        </w:tc>
      </w:tr>
      <w:tr w14:paraId="30DA8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6" w:hRule="exact"/>
          <w:jc w:val="center"/>
        </w:trPr>
        <w:tc>
          <w:tcPr>
            <w:tcW w:w="391" w:type="dxa"/>
            <w:vMerge w:val="continue"/>
            <w:tcBorders>
              <w:left w:val="single" w:color="auto" w:sz="6" w:space="0"/>
            </w:tcBorders>
            <w:shd w:val="clear" w:color="auto" w:fill="auto"/>
          </w:tcPr>
          <w:p w14:paraId="776547B7"/>
        </w:tc>
        <w:tc>
          <w:tcPr>
            <w:tcW w:w="1541" w:type="dxa"/>
            <w:shd w:val="clear" w:color="auto" w:fill="FFFFFF"/>
          </w:tcPr>
          <w:p w14:paraId="037D3823">
            <w:pPr>
              <w:spacing w:line="400" w:lineRule="exact"/>
              <w:jc w:val="center"/>
            </w:pPr>
          </w:p>
        </w:tc>
        <w:tc>
          <w:tcPr>
            <w:tcW w:w="1134" w:type="dxa"/>
            <w:shd w:val="clear" w:color="auto" w:fill="FFFFFF"/>
          </w:tcPr>
          <w:p w14:paraId="75DF458B">
            <w:pPr>
              <w:spacing w:line="400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FFFFFF"/>
          </w:tcPr>
          <w:p w14:paraId="117BD37E">
            <w:pPr>
              <w:spacing w:line="400" w:lineRule="exact"/>
              <w:jc w:val="center"/>
            </w:pPr>
          </w:p>
        </w:tc>
        <w:tc>
          <w:tcPr>
            <w:tcW w:w="1134" w:type="dxa"/>
            <w:gridSpan w:val="3"/>
            <w:shd w:val="clear" w:color="auto" w:fill="FFFFFF"/>
          </w:tcPr>
          <w:p w14:paraId="566D5520">
            <w:pPr>
              <w:spacing w:line="400" w:lineRule="exact"/>
              <w:jc w:val="center"/>
            </w:pPr>
          </w:p>
        </w:tc>
        <w:tc>
          <w:tcPr>
            <w:tcW w:w="1276" w:type="dxa"/>
            <w:tcBorders>
              <w:right w:val="single" w:color="auto" w:sz="4" w:space="0"/>
            </w:tcBorders>
            <w:shd w:val="clear" w:color="auto" w:fill="FFFFFF"/>
          </w:tcPr>
          <w:p w14:paraId="3B6789FC">
            <w:pPr>
              <w:spacing w:line="400" w:lineRule="exact"/>
              <w:jc w:val="center"/>
            </w:pPr>
          </w:p>
        </w:tc>
        <w:tc>
          <w:tcPr>
            <w:tcW w:w="1276" w:type="dxa"/>
            <w:gridSpan w:val="3"/>
            <w:tcBorders>
              <w:right w:val="single" w:color="auto" w:sz="4" w:space="0"/>
            </w:tcBorders>
            <w:shd w:val="clear" w:color="auto" w:fill="FFFFFF"/>
          </w:tcPr>
          <w:p w14:paraId="0E256ED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left w:val="nil"/>
            </w:tcBorders>
            <w:shd w:val="clear" w:color="auto" w:fill="FFFFFF"/>
          </w:tcPr>
          <w:p w14:paraId="4D196C2B">
            <w:pPr>
              <w:spacing w:line="380" w:lineRule="exact"/>
              <w:jc w:val="center"/>
            </w:pPr>
          </w:p>
        </w:tc>
        <w:tc>
          <w:tcPr>
            <w:tcW w:w="1060" w:type="dxa"/>
            <w:tcBorders>
              <w:right w:val="single" w:color="auto" w:sz="6" w:space="0"/>
            </w:tcBorders>
            <w:shd w:val="clear" w:color="auto" w:fill="FFFFFF"/>
          </w:tcPr>
          <w:p w14:paraId="63578D74">
            <w:pPr>
              <w:spacing w:line="380" w:lineRule="exact"/>
              <w:jc w:val="center"/>
            </w:pPr>
          </w:p>
        </w:tc>
      </w:tr>
      <w:tr w14:paraId="1B013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4" w:hRule="exact"/>
          <w:jc w:val="center"/>
        </w:trPr>
        <w:tc>
          <w:tcPr>
            <w:tcW w:w="391" w:type="dxa"/>
            <w:vMerge w:val="continue"/>
            <w:tcBorders>
              <w:left w:val="single" w:color="auto" w:sz="6" w:space="0"/>
            </w:tcBorders>
            <w:shd w:val="clear" w:color="auto" w:fill="auto"/>
          </w:tcPr>
          <w:p w14:paraId="499B1DC6"/>
        </w:tc>
        <w:tc>
          <w:tcPr>
            <w:tcW w:w="1541" w:type="dxa"/>
            <w:shd w:val="clear" w:color="auto" w:fill="FFFFFF"/>
          </w:tcPr>
          <w:p w14:paraId="5ED22120">
            <w:pPr>
              <w:spacing w:line="400" w:lineRule="exact"/>
              <w:jc w:val="center"/>
            </w:pPr>
          </w:p>
        </w:tc>
        <w:tc>
          <w:tcPr>
            <w:tcW w:w="1134" w:type="dxa"/>
            <w:shd w:val="clear" w:color="auto" w:fill="FFFFFF"/>
          </w:tcPr>
          <w:p w14:paraId="3E4DAD8E">
            <w:pPr>
              <w:spacing w:line="400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FFFFFF"/>
          </w:tcPr>
          <w:p w14:paraId="4507EDC3">
            <w:pPr>
              <w:spacing w:line="400" w:lineRule="exact"/>
              <w:jc w:val="center"/>
            </w:pPr>
          </w:p>
        </w:tc>
        <w:tc>
          <w:tcPr>
            <w:tcW w:w="1134" w:type="dxa"/>
            <w:gridSpan w:val="3"/>
            <w:shd w:val="clear" w:color="auto" w:fill="FFFFFF"/>
          </w:tcPr>
          <w:p w14:paraId="5C392F20">
            <w:pPr>
              <w:spacing w:line="400" w:lineRule="exact"/>
              <w:jc w:val="center"/>
            </w:pPr>
          </w:p>
        </w:tc>
        <w:tc>
          <w:tcPr>
            <w:tcW w:w="1276" w:type="dxa"/>
            <w:tcBorders>
              <w:right w:val="single" w:color="auto" w:sz="4" w:space="0"/>
            </w:tcBorders>
            <w:shd w:val="clear" w:color="auto" w:fill="FFFFFF"/>
          </w:tcPr>
          <w:p w14:paraId="18D1BDF0">
            <w:pPr>
              <w:spacing w:line="400" w:lineRule="exact"/>
              <w:jc w:val="center"/>
            </w:pPr>
          </w:p>
        </w:tc>
        <w:tc>
          <w:tcPr>
            <w:tcW w:w="1276" w:type="dxa"/>
            <w:gridSpan w:val="3"/>
            <w:tcBorders>
              <w:right w:val="single" w:color="auto" w:sz="4" w:space="0"/>
            </w:tcBorders>
            <w:shd w:val="clear" w:color="auto" w:fill="FFFFFF"/>
          </w:tcPr>
          <w:p w14:paraId="41705576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left w:val="nil"/>
            </w:tcBorders>
            <w:shd w:val="clear" w:color="auto" w:fill="FFFFFF"/>
          </w:tcPr>
          <w:p w14:paraId="0D8B6F54">
            <w:pPr>
              <w:spacing w:line="380" w:lineRule="exact"/>
              <w:jc w:val="center"/>
            </w:pPr>
          </w:p>
        </w:tc>
        <w:tc>
          <w:tcPr>
            <w:tcW w:w="1060" w:type="dxa"/>
            <w:tcBorders>
              <w:right w:val="single" w:color="auto" w:sz="6" w:space="0"/>
            </w:tcBorders>
            <w:shd w:val="clear" w:color="auto" w:fill="FFFFFF"/>
          </w:tcPr>
          <w:p w14:paraId="393AACBA">
            <w:pPr>
              <w:spacing w:line="380" w:lineRule="exact"/>
              <w:jc w:val="center"/>
            </w:pPr>
          </w:p>
        </w:tc>
      </w:tr>
      <w:tr w14:paraId="05C88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9" w:hRule="exact"/>
          <w:jc w:val="center"/>
        </w:trPr>
        <w:tc>
          <w:tcPr>
            <w:tcW w:w="391" w:type="dxa"/>
            <w:vMerge w:val="continue"/>
            <w:tcBorders>
              <w:left w:val="single" w:color="auto" w:sz="6" w:space="0"/>
            </w:tcBorders>
            <w:shd w:val="clear" w:color="auto" w:fill="auto"/>
          </w:tcPr>
          <w:p w14:paraId="18063358"/>
        </w:tc>
        <w:tc>
          <w:tcPr>
            <w:tcW w:w="1541" w:type="dxa"/>
            <w:shd w:val="clear" w:color="auto" w:fill="FFFFFF"/>
          </w:tcPr>
          <w:p w14:paraId="40EC8724">
            <w:pPr>
              <w:spacing w:line="400" w:lineRule="exact"/>
              <w:jc w:val="center"/>
            </w:pPr>
          </w:p>
        </w:tc>
        <w:tc>
          <w:tcPr>
            <w:tcW w:w="1134" w:type="dxa"/>
            <w:shd w:val="clear" w:color="auto" w:fill="FFFFFF"/>
          </w:tcPr>
          <w:p w14:paraId="4D09578E">
            <w:pPr>
              <w:spacing w:line="400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FFFFFF"/>
          </w:tcPr>
          <w:p w14:paraId="7A70B681">
            <w:pPr>
              <w:spacing w:line="400" w:lineRule="exact"/>
              <w:jc w:val="center"/>
            </w:pPr>
          </w:p>
        </w:tc>
        <w:tc>
          <w:tcPr>
            <w:tcW w:w="1134" w:type="dxa"/>
            <w:gridSpan w:val="3"/>
            <w:shd w:val="clear" w:color="auto" w:fill="FFFFFF"/>
          </w:tcPr>
          <w:p w14:paraId="51165D7C">
            <w:pPr>
              <w:spacing w:line="400" w:lineRule="exact"/>
              <w:jc w:val="center"/>
            </w:pPr>
          </w:p>
        </w:tc>
        <w:tc>
          <w:tcPr>
            <w:tcW w:w="1276" w:type="dxa"/>
            <w:tcBorders>
              <w:right w:val="single" w:color="auto" w:sz="4" w:space="0"/>
            </w:tcBorders>
            <w:shd w:val="clear" w:color="auto" w:fill="FFFFFF"/>
          </w:tcPr>
          <w:p w14:paraId="620D4A2B">
            <w:pPr>
              <w:spacing w:line="400" w:lineRule="exact"/>
              <w:jc w:val="center"/>
            </w:pPr>
          </w:p>
        </w:tc>
        <w:tc>
          <w:tcPr>
            <w:tcW w:w="1276" w:type="dxa"/>
            <w:gridSpan w:val="3"/>
            <w:tcBorders>
              <w:right w:val="single" w:color="auto" w:sz="4" w:space="0"/>
            </w:tcBorders>
            <w:shd w:val="clear" w:color="auto" w:fill="FFFFFF"/>
          </w:tcPr>
          <w:p w14:paraId="32E33195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left w:val="nil"/>
            </w:tcBorders>
            <w:shd w:val="clear" w:color="auto" w:fill="FFFFFF"/>
          </w:tcPr>
          <w:p w14:paraId="50F1F26D">
            <w:pPr>
              <w:spacing w:line="380" w:lineRule="exact"/>
              <w:jc w:val="center"/>
            </w:pPr>
          </w:p>
        </w:tc>
        <w:tc>
          <w:tcPr>
            <w:tcW w:w="1060" w:type="dxa"/>
            <w:tcBorders>
              <w:right w:val="single" w:color="auto" w:sz="6" w:space="0"/>
            </w:tcBorders>
            <w:shd w:val="clear" w:color="auto" w:fill="FFFFFF"/>
          </w:tcPr>
          <w:p w14:paraId="6CEE1C82">
            <w:pPr>
              <w:spacing w:line="380" w:lineRule="exact"/>
              <w:jc w:val="center"/>
            </w:pPr>
          </w:p>
        </w:tc>
      </w:tr>
      <w:tr w14:paraId="71883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9" w:hRule="exact"/>
          <w:jc w:val="center"/>
        </w:trPr>
        <w:tc>
          <w:tcPr>
            <w:tcW w:w="391" w:type="dxa"/>
            <w:vMerge w:val="continue"/>
            <w:tcBorders>
              <w:left w:val="single" w:color="auto" w:sz="6" w:space="0"/>
            </w:tcBorders>
            <w:shd w:val="clear" w:color="auto" w:fill="auto"/>
          </w:tcPr>
          <w:p w14:paraId="79652B66"/>
        </w:tc>
        <w:tc>
          <w:tcPr>
            <w:tcW w:w="1541" w:type="dxa"/>
            <w:shd w:val="clear" w:color="auto" w:fill="FFFFFF"/>
          </w:tcPr>
          <w:p w14:paraId="393EF2F9">
            <w:pPr>
              <w:spacing w:line="400" w:lineRule="exact"/>
              <w:jc w:val="center"/>
            </w:pPr>
          </w:p>
        </w:tc>
        <w:tc>
          <w:tcPr>
            <w:tcW w:w="1134" w:type="dxa"/>
            <w:shd w:val="clear" w:color="auto" w:fill="FFFFFF"/>
          </w:tcPr>
          <w:p w14:paraId="3EFC0B4E">
            <w:pPr>
              <w:spacing w:line="400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FFFFFF"/>
          </w:tcPr>
          <w:p w14:paraId="664A88CC">
            <w:pPr>
              <w:spacing w:line="400" w:lineRule="exact"/>
              <w:jc w:val="center"/>
            </w:pPr>
          </w:p>
        </w:tc>
        <w:tc>
          <w:tcPr>
            <w:tcW w:w="1134" w:type="dxa"/>
            <w:gridSpan w:val="3"/>
            <w:shd w:val="clear" w:color="auto" w:fill="FFFFFF"/>
          </w:tcPr>
          <w:p w14:paraId="546EF5AA">
            <w:pPr>
              <w:spacing w:line="400" w:lineRule="exact"/>
              <w:jc w:val="center"/>
            </w:pPr>
          </w:p>
        </w:tc>
        <w:tc>
          <w:tcPr>
            <w:tcW w:w="1276" w:type="dxa"/>
            <w:tcBorders>
              <w:right w:val="single" w:color="auto" w:sz="4" w:space="0"/>
            </w:tcBorders>
            <w:shd w:val="clear" w:color="auto" w:fill="FFFFFF"/>
          </w:tcPr>
          <w:p w14:paraId="3FD368C1">
            <w:pPr>
              <w:spacing w:line="400" w:lineRule="exact"/>
              <w:jc w:val="center"/>
            </w:pPr>
          </w:p>
        </w:tc>
        <w:tc>
          <w:tcPr>
            <w:tcW w:w="1276" w:type="dxa"/>
            <w:gridSpan w:val="3"/>
            <w:tcBorders>
              <w:right w:val="single" w:color="auto" w:sz="4" w:space="0"/>
            </w:tcBorders>
            <w:shd w:val="clear" w:color="auto" w:fill="FFFFFF"/>
          </w:tcPr>
          <w:p w14:paraId="2C668077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left w:val="nil"/>
            </w:tcBorders>
            <w:shd w:val="clear" w:color="auto" w:fill="FFFFFF"/>
          </w:tcPr>
          <w:p w14:paraId="735B3297">
            <w:pPr>
              <w:spacing w:line="380" w:lineRule="exact"/>
              <w:jc w:val="center"/>
            </w:pPr>
          </w:p>
        </w:tc>
        <w:tc>
          <w:tcPr>
            <w:tcW w:w="1060" w:type="dxa"/>
            <w:tcBorders>
              <w:right w:val="single" w:color="auto" w:sz="6" w:space="0"/>
            </w:tcBorders>
            <w:shd w:val="clear" w:color="auto" w:fill="FFFFFF"/>
          </w:tcPr>
          <w:p w14:paraId="0CB0B123">
            <w:pPr>
              <w:spacing w:line="380" w:lineRule="exact"/>
              <w:jc w:val="center"/>
            </w:pPr>
          </w:p>
        </w:tc>
      </w:tr>
    </w:tbl>
    <w:p w14:paraId="1296D05B">
      <w:pPr>
        <w:spacing w:line="500" w:lineRule="exact"/>
      </w:pPr>
    </w:p>
    <w:p w14:paraId="3EC3EEA1">
      <w:pPr>
        <w:spacing w:line="500" w:lineRule="exact"/>
        <w:rPr>
          <w:color w:val="000000"/>
        </w:rPr>
      </w:pPr>
      <w:r>
        <w:rPr>
          <w:rFonts w:hint="eastAsia" w:eastAsia="黑体"/>
          <w:color w:val="000000"/>
          <w:sz w:val="28"/>
        </w:rPr>
        <w:t>二、项目内容摘要</w:t>
      </w:r>
    </w:p>
    <w:tbl>
      <w:tblPr>
        <w:tblStyle w:val="8"/>
        <w:tblW w:w="89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22"/>
      </w:tblGrid>
      <w:tr w14:paraId="49908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664" w:hRule="atLeast"/>
          <w:jc w:val="center"/>
        </w:trPr>
        <w:tc>
          <w:tcPr>
            <w:tcW w:w="8922" w:type="dxa"/>
            <w:tcBorders>
              <w:top w:val="single" w:color="auto" w:sz="4" w:space="0"/>
              <w:right w:val="single" w:color="auto" w:sz="6" w:space="0"/>
            </w:tcBorders>
            <w:shd w:val="clear" w:color="auto" w:fill="FFFFFF"/>
          </w:tcPr>
          <w:p w14:paraId="7DA65979">
            <w:pPr>
              <w:spacing w:line="340" w:lineRule="exact"/>
              <w:rPr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项目内容摘要</w:t>
            </w:r>
            <w:r>
              <w:rPr>
                <w:rFonts w:hint="eastAsia"/>
                <w:color w:val="000000"/>
              </w:rPr>
              <w:t>（包括研究背景、基础/回顾性/预试验结果、提出研究问题/假说、涉及人群、利用何种干预措施及希望解决的问题、研究意义等，1000字以内）</w:t>
            </w:r>
          </w:p>
          <w:p w14:paraId="71C35FA1">
            <w:pPr>
              <w:spacing w:line="340" w:lineRule="exact"/>
              <w:rPr>
                <w:color w:val="000000"/>
              </w:rPr>
            </w:pPr>
          </w:p>
          <w:p w14:paraId="6F389A3F">
            <w:pPr>
              <w:spacing w:line="340" w:lineRule="exact"/>
              <w:ind w:left="124" w:leftChars="59"/>
              <w:rPr>
                <w:color w:val="000000"/>
              </w:rPr>
            </w:pPr>
          </w:p>
          <w:p w14:paraId="69825F57">
            <w:pPr>
              <w:spacing w:line="340" w:lineRule="exact"/>
              <w:rPr>
                <w:color w:val="000000"/>
              </w:rPr>
            </w:pPr>
          </w:p>
        </w:tc>
      </w:tr>
    </w:tbl>
    <w:p w14:paraId="47C78645">
      <w:pPr>
        <w:sectPr>
          <w:pgSz w:w="11906" w:h="16838"/>
          <w:pgMar w:top="1440" w:right="1800" w:bottom="1440" w:left="1620" w:header="851" w:footer="992" w:gutter="0"/>
          <w:cols w:space="720" w:num="1"/>
          <w:docGrid w:type="lines" w:linePitch="312" w:charSpace="0"/>
        </w:sectPr>
      </w:pPr>
    </w:p>
    <w:tbl>
      <w:tblPr>
        <w:tblStyle w:val="8"/>
        <w:tblpPr w:leftFromText="180" w:rightFromText="180" w:vertAnchor="text" w:horzAnchor="page" w:tblpX="1452" w:tblpY="639"/>
        <w:tblOverlap w:val="never"/>
        <w:tblW w:w="89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22"/>
      </w:tblGrid>
      <w:tr w14:paraId="5F205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</w:tblPrEx>
        <w:trPr>
          <w:cantSplit/>
          <w:trHeight w:val="6625" w:hRule="atLeast"/>
        </w:trPr>
        <w:tc>
          <w:tcPr>
            <w:tcW w:w="8922" w:type="dxa"/>
            <w:tcBorders>
              <w:top w:val="single" w:color="auto" w:sz="4" w:space="0"/>
              <w:right w:val="single" w:color="auto" w:sz="6" w:space="0"/>
            </w:tcBorders>
            <w:shd w:val="clear" w:color="auto" w:fill="FFFFFF"/>
          </w:tcPr>
          <w:p w14:paraId="4C76E2CD">
            <w:pPr>
              <w:numPr>
                <w:ilvl w:val="0"/>
                <w:numId w:val="1"/>
              </w:numPr>
              <w:spacing w:line="340" w:lineRule="exact"/>
              <w:ind w:firstLine="211" w:firstLineChars="100"/>
              <w:rPr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研究理论基础/背景</w:t>
            </w:r>
            <w:r>
              <w:rPr>
                <w:rFonts w:hint="eastAsia"/>
                <w:color w:val="000000"/>
              </w:rPr>
              <w:t>（从疾病流行病学资料、国内外研究动态、目前治疗措施及局限性方面阐述本研究的意义，通过既往相关研究发现/临床前研究等方面阐述所提出的干预措施可能解决</w:t>
            </w:r>
            <w:r>
              <w:rPr>
                <w:rStyle w:val="13"/>
                <w:rFonts w:hint="eastAsia"/>
              </w:rPr>
              <w:t>的</w:t>
            </w:r>
            <w:r>
              <w:rPr>
                <w:rFonts w:hint="eastAsia"/>
                <w:color w:val="000000"/>
              </w:rPr>
              <w:t>问题及获益的人群，1000字以内）</w:t>
            </w:r>
          </w:p>
          <w:p w14:paraId="07E7B53B">
            <w:pPr>
              <w:spacing w:line="340" w:lineRule="exact"/>
              <w:rPr>
                <w:color w:val="000000"/>
              </w:rPr>
            </w:pPr>
          </w:p>
        </w:tc>
      </w:tr>
      <w:tr w14:paraId="11904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05" w:hRule="atLeast"/>
        </w:trPr>
        <w:tc>
          <w:tcPr>
            <w:tcW w:w="8922" w:type="dxa"/>
            <w:tcBorders>
              <w:top w:val="single" w:color="auto" w:sz="4" w:space="0"/>
              <w:right w:val="single" w:color="auto" w:sz="6" w:space="0"/>
            </w:tcBorders>
            <w:shd w:val="clear" w:color="auto" w:fill="FFFFFF"/>
          </w:tcPr>
          <w:p w14:paraId="775D20AC">
            <w:pPr>
              <w:numPr>
                <w:ilvl w:val="0"/>
                <w:numId w:val="2"/>
              </w:numPr>
              <w:spacing w:line="340" w:lineRule="exact"/>
              <w:ind w:left="124" w:leftChars="59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研究风险/获益评价（</w:t>
            </w:r>
            <w:r>
              <w:rPr>
                <w:rFonts w:hint="eastAsia"/>
                <w:color w:val="000000"/>
              </w:rPr>
              <w:t>1000字以内</w:t>
            </w:r>
            <w:r>
              <w:rPr>
                <w:rFonts w:hint="eastAsia"/>
                <w:b/>
                <w:bCs/>
                <w:color w:val="000000"/>
              </w:rPr>
              <w:t>）</w:t>
            </w:r>
          </w:p>
          <w:p w14:paraId="4ABB614B">
            <w:pPr>
              <w:spacing w:line="340" w:lineRule="exact"/>
              <w:rPr>
                <w:b/>
                <w:bCs/>
                <w:color w:val="000000"/>
              </w:rPr>
            </w:pPr>
          </w:p>
        </w:tc>
      </w:tr>
    </w:tbl>
    <w:p w14:paraId="674D34CD">
      <w:pPr>
        <w:numPr>
          <w:ilvl w:val="0"/>
          <w:numId w:val="3"/>
        </w:numPr>
        <w:spacing w:line="500" w:lineRule="exact"/>
        <w:rPr>
          <w:rFonts w:eastAsia="黑体"/>
          <w:color w:val="000000"/>
          <w:sz w:val="28"/>
        </w:rPr>
      </w:pPr>
      <w:r>
        <w:rPr>
          <w:rFonts w:hint="eastAsia" w:eastAsia="黑体"/>
          <w:color w:val="000000"/>
          <w:sz w:val="28"/>
        </w:rPr>
        <w:t>立项依据</w:t>
      </w:r>
    </w:p>
    <w:p w14:paraId="17EF9855"/>
    <w:p w14:paraId="5DB3B205">
      <w:pPr>
        <w:rPr>
          <w:rFonts w:eastAsia="黑体"/>
          <w:color w:val="000000"/>
          <w:sz w:val="28"/>
        </w:rPr>
      </w:pPr>
      <w:r>
        <w:rPr>
          <w:rFonts w:hint="eastAsia" w:eastAsia="黑体"/>
          <w:color w:val="000000"/>
          <w:sz w:val="28"/>
        </w:rPr>
        <w:t>四、项目预期目标、研究内容、创新点及特色</w:t>
      </w:r>
    </w:p>
    <w:tbl>
      <w:tblPr>
        <w:tblStyle w:val="8"/>
        <w:tblW w:w="883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85" w:type="dxa"/>
          <w:bottom w:w="0" w:type="dxa"/>
          <w:right w:w="85" w:type="dxa"/>
        </w:tblCellMar>
      </w:tblPr>
      <w:tblGrid>
        <w:gridCol w:w="8833"/>
      </w:tblGrid>
      <w:tr w14:paraId="470BF72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1200" w:hRule="atLeast"/>
          <w:jc w:val="center"/>
        </w:trPr>
        <w:tc>
          <w:tcPr>
            <w:tcW w:w="8833" w:type="dxa"/>
          </w:tcPr>
          <w:p w14:paraId="51C14C0C">
            <w:pPr>
              <w:spacing w:line="400" w:lineRule="exact"/>
            </w:pPr>
            <w:r>
              <w:rPr>
                <w:rFonts w:hint="eastAsia"/>
                <w:b/>
                <w:bCs/>
                <w:color w:val="000000"/>
              </w:rPr>
              <w:t>1. 研究目标</w:t>
            </w:r>
            <w:r>
              <w:rPr>
                <w:rFonts w:hint="eastAsia"/>
              </w:rPr>
              <w:t>（目标明确，请提出需要解决的具体临床问题，即主要研究目的、次要研究目的，安全性目的和探索性目的（如有）等也应列出，</w:t>
            </w:r>
            <w:r>
              <w:rPr>
                <w:rFonts w:hint="eastAsia"/>
                <w:color w:val="000000"/>
              </w:rPr>
              <w:t>1000字以内</w:t>
            </w:r>
            <w:r>
              <w:rPr>
                <w:rFonts w:hint="eastAsia"/>
              </w:rPr>
              <w:t>）</w:t>
            </w:r>
          </w:p>
          <w:p w14:paraId="7F8F4737">
            <w:pPr>
              <w:spacing w:line="400" w:lineRule="exact"/>
            </w:pPr>
          </w:p>
          <w:p w14:paraId="36AC0789">
            <w:pPr>
              <w:spacing w:line="400" w:lineRule="exact"/>
            </w:pPr>
          </w:p>
          <w:p w14:paraId="00A9E4AC">
            <w:pPr>
              <w:spacing w:line="400" w:lineRule="exact"/>
            </w:pPr>
          </w:p>
          <w:p w14:paraId="10B63C0E">
            <w:pPr>
              <w:spacing w:line="400" w:lineRule="exact"/>
            </w:pPr>
          </w:p>
          <w:p w14:paraId="3A2AA6F3">
            <w:pPr>
              <w:spacing w:line="400" w:lineRule="exact"/>
            </w:pPr>
          </w:p>
          <w:p w14:paraId="115390A9">
            <w:pPr>
              <w:spacing w:line="400" w:lineRule="exact"/>
            </w:pPr>
          </w:p>
          <w:p w14:paraId="4DE14D0E">
            <w:pPr>
              <w:spacing w:line="400" w:lineRule="exact"/>
            </w:pPr>
          </w:p>
          <w:p w14:paraId="5755EBA0">
            <w:pPr>
              <w:spacing w:line="400" w:lineRule="exact"/>
            </w:pPr>
          </w:p>
          <w:p w14:paraId="163D354A">
            <w:pPr>
              <w:spacing w:line="400" w:lineRule="exact"/>
            </w:pPr>
          </w:p>
          <w:p w14:paraId="45321B65">
            <w:pPr>
              <w:spacing w:line="400" w:lineRule="exact"/>
            </w:pPr>
          </w:p>
          <w:p w14:paraId="2E51BE6B">
            <w:pPr>
              <w:spacing w:line="400" w:lineRule="exact"/>
            </w:pPr>
          </w:p>
          <w:p w14:paraId="1102E8B7">
            <w:pPr>
              <w:spacing w:line="400" w:lineRule="exact"/>
            </w:pPr>
          </w:p>
          <w:p w14:paraId="37A65FCA">
            <w:pPr>
              <w:spacing w:line="400" w:lineRule="exact"/>
            </w:pPr>
          </w:p>
          <w:p w14:paraId="04B5A1C7">
            <w:pPr>
              <w:spacing w:line="400" w:lineRule="exact"/>
            </w:pPr>
          </w:p>
        </w:tc>
      </w:tr>
      <w:tr w14:paraId="6C4C94A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1200" w:hRule="atLeast"/>
          <w:jc w:val="center"/>
        </w:trPr>
        <w:tc>
          <w:tcPr>
            <w:tcW w:w="8833" w:type="dxa"/>
          </w:tcPr>
          <w:p w14:paraId="31158549">
            <w:pPr>
              <w:spacing w:line="340" w:lineRule="exact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2. 研究设计（</w:t>
            </w:r>
            <w:r>
              <w:rPr>
                <w:rFonts w:hint="eastAsia"/>
                <w:color w:val="000000"/>
              </w:rPr>
              <w:t>3000字以内</w:t>
            </w:r>
            <w:r>
              <w:rPr>
                <w:rFonts w:hint="eastAsia"/>
                <w:b/>
                <w:bCs/>
                <w:color w:val="000000"/>
              </w:rPr>
              <w:t>）</w:t>
            </w:r>
          </w:p>
          <w:p w14:paraId="21A70D80">
            <w:pPr>
              <w:spacing w:line="400" w:lineRule="exact"/>
            </w:pPr>
            <w:r>
              <w:rPr>
                <w:rFonts w:hint="eastAsia"/>
              </w:rPr>
              <w:t>（1）总体设计（简要描述研究设计、研究对象、对照的选择、随机盲法的实施、干预措施/暴露因素、随访间隔及时间、结局指标、以及简单的统计分析方法描述）</w:t>
            </w:r>
          </w:p>
          <w:p w14:paraId="20BDA205">
            <w:pPr>
              <w:spacing w:line="400" w:lineRule="exact"/>
            </w:pPr>
            <w:r>
              <w:rPr>
                <w:rFonts w:hint="eastAsia"/>
              </w:rPr>
              <w:t>（2）研究设计依据（选择研究类型和对照的依据，涉及药物的应包括剂量选择等依据）</w:t>
            </w:r>
          </w:p>
          <w:p w14:paraId="25FD6E56">
            <w:pPr>
              <w:spacing w:line="400" w:lineRule="exact"/>
            </w:pPr>
            <w:r>
              <w:rPr>
                <w:rFonts w:hint="eastAsia"/>
              </w:rPr>
              <w:t>（3）适应性设计（若有请提出，譬如是否会进行期中分析，何时进行等，需要有具体期中分析计划）</w:t>
            </w:r>
          </w:p>
          <w:p w14:paraId="067EAEE4">
            <w:pPr>
              <w:spacing w:line="400" w:lineRule="exact"/>
            </w:pPr>
            <w:r>
              <w:rPr>
                <w:rFonts w:hint="eastAsia"/>
              </w:rPr>
              <w:t>（4）研究结束/终止（定义、时间）</w:t>
            </w:r>
          </w:p>
          <w:p w14:paraId="4508058B">
            <w:pPr>
              <w:spacing w:line="400" w:lineRule="exact"/>
            </w:pPr>
          </w:p>
          <w:p w14:paraId="5FC97F7C">
            <w:pPr>
              <w:spacing w:line="400" w:lineRule="exact"/>
            </w:pPr>
          </w:p>
          <w:p w14:paraId="502C97A8">
            <w:pPr>
              <w:spacing w:line="400" w:lineRule="exact"/>
            </w:pPr>
          </w:p>
          <w:p w14:paraId="59C2D92D">
            <w:pPr>
              <w:spacing w:line="400" w:lineRule="exact"/>
            </w:pPr>
          </w:p>
          <w:p w14:paraId="231288B0">
            <w:pPr>
              <w:spacing w:line="400" w:lineRule="exact"/>
            </w:pPr>
          </w:p>
          <w:p w14:paraId="19128CA6">
            <w:pPr>
              <w:spacing w:line="400" w:lineRule="exact"/>
            </w:pPr>
          </w:p>
          <w:p w14:paraId="77AA856E">
            <w:pPr>
              <w:spacing w:line="400" w:lineRule="exact"/>
            </w:pPr>
          </w:p>
          <w:p w14:paraId="63CDD7F3">
            <w:pPr>
              <w:spacing w:line="400" w:lineRule="exact"/>
            </w:pPr>
          </w:p>
          <w:p w14:paraId="6AE28361">
            <w:pPr>
              <w:spacing w:line="400" w:lineRule="exact"/>
            </w:pPr>
          </w:p>
          <w:p w14:paraId="0ED714FB">
            <w:pPr>
              <w:spacing w:line="400" w:lineRule="exact"/>
            </w:pPr>
          </w:p>
        </w:tc>
      </w:tr>
      <w:tr w14:paraId="57F7767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1200" w:hRule="atLeast"/>
          <w:jc w:val="center"/>
        </w:trPr>
        <w:tc>
          <w:tcPr>
            <w:tcW w:w="8833" w:type="dxa"/>
          </w:tcPr>
          <w:p w14:paraId="50EFE911">
            <w:pPr>
              <w:numPr>
                <w:ilvl w:val="0"/>
                <w:numId w:val="2"/>
              </w:numPr>
              <w:spacing w:line="400" w:lineRule="exact"/>
              <w:ind w:left="124" w:leftChars="59"/>
            </w:pPr>
            <w:r>
              <w:rPr>
                <w:rFonts w:hint="eastAsia"/>
                <w:b/>
                <w:bCs/>
              </w:rPr>
              <w:t>研究人群</w:t>
            </w:r>
            <w:r>
              <w:rPr>
                <w:rFonts w:hint="eastAsia"/>
              </w:rPr>
              <w:t>（包括入选标准、排除标准、退出/剔除标准等，8</w:t>
            </w:r>
            <w:r>
              <w:rPr>
                <w:rFonts w:hint="eastAsia"/>
                <w:color w:val="000000"/>
              </w:rPr>
              <w:t>00字以内</w:t>
            </w:r>
            <w:r>
              <w:rPr>
                <w:rFonts w:hint="eastAsia"/>
              </w:rPr>
              <w:t>）</w:t>
            </w:r>
          </w:p>
          <w:p w14:paraId="1ECD0AB8">
            <w:pPr>
              <w:spacing w:line="400" w:lineRule="exact"/>
            </w:pPr>
          </w:p>
          <w:p w14:paraId="3B20EAA5">
            <w:pPr>
              <w:spacing w:line="400" w:lineRule="exact"/>
            </w:pPr>
          </w:p>
          <w:p w14:paraId="78D67F73">
            <w:pPr>
              <w:spacing w:line="400" w:lineRule="exact"/>
            </w:pPr>
          </w:p>
          <w:p w14:paraId="57E451DE">
            <w:pPr>
              <w:spacing w:line="400" w:lineRule="exact"/>
            </w:pPr>
          </w:p>
          <w:p w14:paraId="6D258B7C">
            <w:pPr>
              <w:spacing w:line="400" w:lineRule="exact"/>
            </w:pPr>
          </w:p>
          <w:p w14:paraId="54650C15">
            <w:pPr>
              <w:spacing w:line="400" w:lineRule="exact"/>
            </w:pPr>
          </w:p>
          <w:p w14:paraId="438D5B2B">
            <w:pPr>
              <w:spacing w:line="400" w:lineRule="exact"/>
            </w:pPr>
          </w:p>
          <w:p w14:paraId="20EF5CC9">
            <w:pPr>
              <w:spacing w:line="400" w:lineRule="exact"/>
            </w:pPr>
          </w:p>
          <w:p w14:paraId="19C74E88">
            <w:pPr>
              <w:spacing w:line="400" w:lineRule="exact"/>
            </w:pPr>
          </w:p>
          <w:p w14:paraId="0E1C8423">
            <w:pPr>
              <w:spacing w:line="400" w:lineRule="exact"/>
            </w:pPr>
          </w:p>
          <w:p w14:paraId="7705E630">
            <w:pPr>
              <w:spacing w:line="400" w:lineRule="exact"/>
            </w:pPr>
          </w:p>
          <w:p w14:paraId="385CB779">
            <w:pPr>
              <w:spacing w:line="400" w:lineRule="exact"/>
            </w:pPr>
          </w:p>
        </w:tc>
      </w:tr>
      <w:tr w14:paraId="2F24B2C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1200" w:hRule="atLeast"/>
          <w:jc w:val="center"/>
        </w:trPr>
        <w:tc>
          <w:tcPr>
            <w:tcW w:w="8833" w:type="dxa"/>
          </w:tcPr>
          <w:p w14:paraId="4B89C24C">
            <w:pPr>
              <w:numPr>
                <w:ilvl w:val="0"/>
                <w:numId w:val="2"/>
              </w:numPr>
              <w:spacing w:line="400" w:lineRule="exact"/>
              <w:ind w:left="124" w:leftChars="5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研究干预（3</w:t>
            </w:r>
            <w:r>
              <w:rPr>
                <w:rFonts w:hint="eastAsia"/>
              </w:rPr>
              <w:t>000字以内</w:t>
            </w:r>
            <w:r>
              <w:rPr>
                <w:rFonts w:hint="eastAsia"/>
                <w:b/>
                <w:bCs/>
              </w:rPr>
              <w:t>）</w:t>
            </w:r>
          </w:p>
          <w:p w14:paraId="7EEFC77B">
            <w:pPr>
              <w:numPr>
                <w:ilvl w:val="0"/>
                <w:numId w:val="4"/>
              </w:numPr>
              <w:spacing w:line="400" w:lineRule="exact"/>
            </w:pPr>
            <w:r>
              <w:rPr>
                <w:rFonts w:hint="eastAsia"/>
              </w:rPr>
              <w:t>干预措施（涉及药物的应明确用药剂量、给药方式和治疗周期，提供药物说明书，需明确药物的准备/处理/储存/销毁等要求。涉及手术的应提出手术操作流程，制定详细的SOP。如有超说明书用药用械等情况，请特别说明具体方式和依据）</w:t>
            </w:r>
          </w:p>
          <w:p w14:paraId="4FC4ACC6">
            <w:pPr>
              <w:numPr>
                <w:ilvl w:val="0"/>
                <w:numId w:val="4"/>
              </w:numPr>
              <w:spacing w:line="400" w:lineRule="exact"/>
            </w:pPr>
            <w:r>
              <w:rPr>
                <w:rFonts w:hint="eastAsia"/>
              </w:rPr>
              <w:t>干预调整（基于受试者治疗结合依从性等方面考虑是否进行干预调整，如药物剂量调整的原则等）</w:t>
            </w:r>
          </w:p>
          <w:p w14:paraId="472501C5">
            <w:pPr>
              <w:numPr>
                <w:ilvl w:val="0"/>
                <w:numId w:val="4"/>
              </w:numPr>
              <w:spacing w:line="400" w:lineRule="exact"/>
            </w:pPr>
            <w:r>
              <w:rPr>
                <w:rFonts w:hint="eastAsia"/>
              </w:rPr>
              <w:t>合并治疗（辅助治疗、合并用药、急救药物的使用等）及违禁药</w:t>
            </w:r>
          </w:p>
          <w:p w14:paraId="71C1B43C">
            <w:pPr>
              <w:numPr>
                <w:ilvl w:val="0"/>
                <w:numId w:val="4"/>
              </w:numPr>
              <w:spacing w:line="400" w:lineRule="exact"/>
            </w:pPr>
            <w:r>
              <w:rPr>
                <w:rFonts w:hint="eastAsia"/>
              </w:rPr>
              <w:t>随机盲法的实施（随机化、盲法（单盲，双盲，开放）、揭盲原则）</w:t>
            </w:r>
          </w:p>
          <w:p w14:paraId="2F2C618D">
            <w:pPr>
              <w:numPr>
                <w:ilvl w:val="0"/>
                <w:numId w:val="4"/>
              </w:numPr>
              <w:spacing w:line="400" w:lineRule="exact"/>
            </w:pPr>
            <w:r>
              <w:rPr>
                <w:rFonts w:hint="eastAsia"/>
              </w:rPr>
              <w:t>干预中止/受试者退出（考虑可能出现中止、受试者退出的原因，数据收集记录、后续受试者管理或随访要求）</w:t>
            </w:r>
          </w:p>
          <w:p w14:paraId="54A72C86">
            <w:pPr>
              <w:spacing w:line="400" w:lineRule="exact"/>
            </w:pPr>
          </w:p>
          <w:p w14:paraId="2C63E367">
            <w:pPr>
              <w:spacing w:line="400" w:lineRule="exact"/>
            </w:pPr>
          </w:p>
          <w:p w14:paraId="0F17AE47">
            <w:pPr>
              <w:spacing w:line="400" w:lineRule="exact"/>
            </w:pPr>
          </w:p>
          <w:p w14:paraId="1A8594B0">
            <w:pPr>
              <w:spacing w:line="400" w:lineRule="exact"/>
            </w:pPr>
          </w:p>
          <w:p w14:paraId="11A5F4F0">
            <w:pPr>
              <w:spacing w:line="400" w:lineRule="exact"/>
            </w:pPr>
          </w:p>
          <w:p w14:paraId="26B25C3A">
            <w:pPr>
              <w:spacing w:line="400" w:lineRule="exact"/>
            </w:pPr>
          </w:p>
          <w:p w14:paraId="2388EA06">
            <w:pPr>
              <w:spacing w:line="400" w:lineRule="exact"/>
            </w:pPr>
          </w:p>
          <w:p w14:paraId="5686B08F">
            <w:pPr>
              <w:spacing w:line="400" w:lineRule="exact"/>
            </w:pPr>
          </w:p>
          <w:p w14:paraId="083049A0">
            <w:pPr>
              <w:spacing w:line="400" w:lineRule="exact"/>
            </w:pPr>
          </w:p>
          <w:p w14:paraId="3F853347">
            <w:pPr>
              <w:spacing w:line="400" w:lineRule="exact"/>
            </w:pPr>
          </w:p>
          <w:p w14:paraId="740CEE73">
            <w:pPr>
              <w:spacing w:line="400" w:lineRule="exact"/>
            </w:pPr>
          </w:p>
        </w:tc>
      </w:tr>
      <w:tr w14:paraId="63EA6B6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1200" w:hRule="atLeast"/>
          <w:jc w:val="center"/>
        </w:trPr>
        <w:tc>
          <w:tcPr>
            <w:tcW w:w="8833" w:type="dxa"/>
          </w:tcPr>
          <w:p w14:paraId="2DEC5A96">
            <w:pPr>
              <w:numPr>
                <w:ilvl w:val="0"/>
                <w:numId w:val="2"/>
              </w:numPr>
              <w:spacing w:line="400" w:lineRule="exact"/>
              <w:ind w:left="124" w:leftChars="59"/>
            </w:pPr>
            <w:r>
              <w:rPr>
                <w:rFonts w:hint="eastAsia"/>
                <w:b/>
                <w:bCs/>
              </w:rPr>
              <w:t>随访计划及评估</w:t>
            </w:r>
            <w:r>
              <w:rPr>
                <w:rFonts w:hint="eastAsia"/>
              </w:rPr>
              <w:t>（研究流程图及日程表、列出与研究目的一一对应的研究指标，</w:t>
            </w:r>
            <w:r>
              <w:rPr>
                <w:rFonts w:hint="eastAsia"/>
                <w:color w:val="000000"/>
              </w:rPr>
              <w:t>1000字以内</w:t>
            </w:r>
            <w:r>
              <w:rPr>
                <w:rFonts w:hint="eastAsia"/>
              </w:rPr>
              <w:t>）</w:t>
            </w:r>
          </w:p>
          <w:p w14:paraId="5F5BE67C">
            <w:pPr>
              <w:spacing w:line="400" w:lineRule="exact"/>
            </w:pPr>
          </w:p>
          <w:p w14:paraId="63A61383">
            <w:pPr>
              <w:spacing w:line="400" w:lineRule="exact"/>
            </w:pPr>
          </w:p>
          <w:p w14:paraId="75477B14">
            <w:pPr>
              <w:spacing w:line="400" w:lineRule="exact"/>
            </w:pPr>
          </w:p>
          <w:p w14:paraId="52499D15">
            <w:pPr>
              <w:spacing w:line="400" w:lineRule="exact"/>
            </w:pPr>
          </w:p>
          <w:p w14:paraId="6D1C2157">
            <w:pPr>
              <w:spacing w:line="400" w:lineRule="exact"/>
            </w:pPr>
          </w:p>
          <w:p w14:paraId="6B380A54">
            <w:pPr>
              <w:spacing w:line="400" w:lineRule="exact"/>
            </w:pPr>
          </w:p>
          <w:p w14:paraId="5FF11EF1">
            <w:pPr>
              <w:spacing w:line="400" w:lineRule="exact"/>
            </w:pPr>
          </w:p>
          <w:p w14:paraId="403CE914">
            <w:pPr>
              <w:spacing w:line="400" w:lineRule="exact"/>
            </w:pPr>
          </w:p>
          <w:p w14:paraId="7BC682D2">
            <w:pPr>
              <w:spacing w:line="400" w:lineRule="exact"/>
            </w:pPr>
          </w:p>
          <w:p w14:paraId="0995BB56">
            <w:pPr>
              <w:spacing w:line="400" w:lineRule="exact"/>
            </w:pPr>
          </w:p>
          <w:p w14:paraId="50408E42">
            <w:pPr>
              <w:spacing w:line="400" w:lineRule="exact"/>
            </w:pPr>
          </w:p>
          <w:p w14:paraId="579E66C5">
            <w:pPr>
              <w:spacing w:line="400" w:lineRule="exact"/>
            </w:pPr>
          </w:p>
          <w:p w14:paraId="72D989E0">
            <w:pPr>
              <w:spacing w:line="400" w:lineRule="exact"/>
            </w:pPr>
          </w:p>
          <w:p w14:paraId="1E8B4F50">
            <w:pPr>
              <w:spacing w:line="400" w:lineRule="exact"/>
            </w:pPr>
          </w:p>
          <w:p w14:paraId="616E6A21">
            <w:pPr>
              <w:spacing w:line="400" w:lineRule="exact"/>
            </w:pPr>
          </w:p>
        </w:tc>
      </w:tr>
      <w:tr w14:paraId="04A3DE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1200" w:hRule="atLeast"/>
          <w:jc w:val="center"/>
        </w:trPr>
        <w:tc>
          <w:tcPr>
            <w:tcW w:w="8833" w:type="dxa"/>
          </w:tcPr>
          <w:p w14:paraId="3327FC9B">
            <w:pPr>
              <w:numPr>
                <w:ilvl w:val="0"/>
                <w:numId w:val="2"/>
              </w:numPr>
              <w:spacing w:line="400" w:lineRule="exact"/>
              <w:ind w:left="124" w:leftChars="59"/>
            </w:pPr>
            <w:r>
              <w:rPr>
                <w:rFonts w:hint="eastAsia"/>
                <w:b/>
                <w:bCs/>
              </w:rPr>
              <w:t>安全性监测和报告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  <w:sz w:val="22"/>
                <w:szCs w:val="21"/>
              </w:rPr>
              <w:t>AE/SAE/SUSAR</w:t>
            </w:r>
            <w:r>
              <w:rPr>
                <w:rFonts w:hint="eastAsia"/>
              </w:rPr>
              <w:t>的定义及报告，研究风险控制预案，</w:t>
            </w:r>
            <w:r>
              <w:rPr>
                <w:rFonts w:hint="eastAsia"/>
                <w:color w:val="000000"/>
              </w:rPr>
              <w:t>1000字以内</w:t>
            </w:r>
            <w:r>
              <w:rPr>
                <w:rFonts w:hint="eastAsia"/>
              </w:rPr>
              <w:t>）</w:t>
            </w:r>
          </w:p>
          <w:p w14:paraId="20128F24">
            <w:pPr>
              <w:spacing w:line="400" w:lineRule="exact"/>
            </w:pPr>
          </w:p>
          <w:p w14:paraId="030A20D6">
            <w:pPr>
              <w:spacing w:line="400" w:lineRule="exact"/>
            </w:pPr>
          </w:p>
          <w:p w14:paraId="369A7388">
            <w:pPr>
              <w:spacing w:line="400" w:lineRule="exact"/>
            </w:pPr>
          </w:p>
          <w:p w14:paraId="5E4EEE51">
            <w:pPr>
              <w:spacing w:line="400" w:lineRule="exact"/>
            </w:pPr>
          </w:p>
          <w:p w14:paraId="151975F7">
            <w:pPr>
              <w:spacing w:line="400" w:lineRule="exact"/>
            </w:pPr>
          </w:p>
          <w:p w14:paraId="0CCF44B9">
            <w:pPr>
              <w:spacing w:line="400" w:lineRule="exact"/>
            </w:pPr>
          </w:p>
          <w:p w14:paraId="068C2555">
            <w:pPr>
              <w:spacing w:line="400" w:lineRule="exact"/>
            </w:pPr>
          </w:p>
          <w:p w14:paraId="4980E33A">
            <w:pPr>
              <w:spacing w:line="400" w:lineRule="exact"/>
            </w:pPr>
          </w:p>
          <w:p w14:paraId="709A0E7F">
            <w:pPr>
              <w:spacing w:line="400" w:lineRule="exact"/>
            </w:pPr>
          </w:p>
          <w:p w14:paraId="612B0397">
            <w:pPr>
              <w:spacing w:line="400" w:lineRule="exact"/>
            </w:pPr>
          </w:p>
          <w:p w14:paraId="4A358F99">
            <w:pPr>
              <w:spacing w:line="400" w:lineRule="exact"/>
            </w:pPr>
          </w:p>
          <w:p w14:paraId="03D2AEF6">
            <w:pPr>
              <w:spacing w:line="400" w:lineRule="exact"/>
            </w:pPr>
          </w:p>
          <w:p w14:paraId="448EC6B1">
            <w:pPr>
              <w:spacing w:line="400" w:lineRule="exact"/>
            </w:pPr>
          </w:p>
          <w:p w14:paraId="34695E66">
            <w:pPr>
              <w:spacing w:line="400" w:lineRule="exact"/>
            </w:pPr>
          </w:p>
          <w:p w14:paraId="495750B0">
            <w:pPr>
              <w:spacing w:line="400" w:lineRule="exact"/>
            </w:pPr>
          </w:p>
          <w:p w14:paraId="35BF3D6A">
            <w:pPr>
              <w:spacing w:line="400" w:lineRule="exact"/>
            </w:pPr>
          </w:p>
        </w:tc>
      </w:tr>
      <w:tr w14:paraId="1653B88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1200" w:hRule="atLeast"/>
          <w:jc w:val="center"/>
        </w:trPr>
        <w:tc>
          <w:tcPr>
            <w:tcW w:w="8833" w:type="dxa"/>
          </w:tcPr>
          <w:p w14:paraId="1D94252A">
            <w:pPr>
              <w:numPr>
                <w:ilvl w:val="0"/>
                <w:numId w:val="2"/>
              </w:numPr>
              <w:spacing w:line="400" w:lineRule="exact"/>
              <w:ind w:left="124" w:leftChars="59"/>
            </w:pPr>
            <w:r>
              <w:rPr>
                <w:rFonts w:hint="eastAsia"/>
                <w:b/>
                <w:bCs/>
              </w:rPr>
              <w:t>数据管理和质量控制</w:t>
            </w:r>
            <w:r>
              <w:rPr>
                <w:rFonts w:hint="eastAsia"/>
              </w:rPr>
              <w:t>（数据库建立、数据填写/审核/锁定、计划设置数据监察委员会的请在此处说明，</w:t>
            </w:r>
            <w:r>
              <w:rPr>
                <w:rFonts w:hint="eastAsia"/>
                <w:color w:val="000000"/>
              </w:rPr>
              <w:t>1000字以内</w:t>
            </w:r>
            <w:r>
              <w:rPr>
                <w:rFonts w:hint="eastAsia"/>
              </w:rPr>
              <w:t>）</w:t>
            </w:r>
          </w:p>
          <w:p w14:paraId="57627307">
            <w:pPr>
              <w:spacing w:line="400" w:lineRule="exact"/>
            </w:pPr>
          </w:p>
          <w:p w14:paraId="76E3CB46">
            <w:pPr>
              <w:spacing w:line="400" w:lineRule="exact"/>
            </w:pPr>
          </w:p>
          <w:p w14:paraId="1BFA46AD">
            <w:pPr>
              <w:spacing w:line="400" w:lineRule="exact"/>
            </w:pPr>
          </w:p>
          <w:p w14:paraId="6B761344">
            <w:pPr>
              <w:spacing w:line="400" w:lineRule="exact"/>
            </w:pPr>
          </w:p>
          <w:p w14:paraId="2BCE0F4A">
            <w:pPr>
              <w:spacing w:line="400" w:lineRule="exact"/>
            </w:pPr>
          </w:p>
          <w:p w14:paraId="1B2D5FD4">
            <w:pPr>
              <w:spacing w:line="400" w:lineRule="exact"/>
            </w:pPr>
          </w:p>
          <w:p w14:paraId="36C2089B">
            <w:pPr>
              <w:spacing w:line="400" w:lineRule="exact"/>
            </w:pPr>
          </w:p>
          <w:p w14:paraId="4CD0EBD0">
            <w:pPr>
              <w:spacing w:line="400" w:lineRule="exact"/>
            </w:pPr>
          </w:p>
          <w:p w14:paraId="05F36BAC">
            <w:pPr>
              <w:spacing w:line="400" w:lineRule="exact"/>
            </w:pPr>
          </w:p>
          <w:p w14:paraId="6676688B">
            <w:pPr>
              <w:spacing w:line="400" w:lineRule="exact"/>
            </w:pPr>
          </w:p>
          <w:p w14:paraId="67958C23">
            <w:pPr>
              <w:spacing w:line="400" w:lineRule="exact"/>
            </w:pPr>
          </w:p>
          <w:p w14:paraId="6F2E0D47">
            <w:pPr>
              <w:spacing w:line="400" w:lineRule="exact"/>
            </w:pPr>
          </w:p>
          <w:p w14:paraId="54C05294">
            <w:pPr>
              <w:spacing w:line="400" w:lineRule="exact"/>
            </w:pPr>
          </w:p>
          <w:p w14:paraId="712CE648">
            <w:pPr>
              <w:spacing w:line="400" w:lineRule="exact"/>
            </w:pPr>
          </w:p>
          <w:p w14:paraId="628B5549">
            <w:pPr>
              <w:spacing w:line="400" w:lineRule="exact"/>
            </w:pPr>
          </w:p>
        </w:tc>
      </w:tr>
      <w:tr w14:paraId="44D71B7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1200" w:hRule="atLeast"/>
          <w:jc w:val="center"/>
        </w:trPr>
        <w:tc>
          <w:tcPr>
            <w:tcW w:w="8833" w:type="dxa"/>
          </w:tcPr>
          <w:p w14:paraId="24DBA356">
            <w:pPr>
              <w:numPr>
                <w:ilvl w:val="0"/>
                <w:numId w:val="2"/>
              </w:numPr>
              <w:spacing w:line="400" w:lineRule="exact"/>
              <w:ind w:left="124" w:leftChars="59"/>
            </w:pPr>
            <w:r>
              <w:rPr>
                <w:rFonts w:hint="eastAsia"/>
                <w:b/>
                <w:bCs/>
              </w:rPr>
              <w:t>统计分析</w:t>
            </w:r>
            <w:r>
              <w:rPr>
                <w:rFonts w:hint="eastAsia"/>
              </w:rPr>
              <w:t>（包括样本量计算、数据分析集、缺失/删失/失访数据的处理原则、人口统计学和其他基线特征、疗效/安全性指标分析等，要求与研究指标一一对应，</w:t>
            </w:r>
            <w:r>
              <w:rPr>
                <w:rFonts w:hint="eastAsia"/>
                <w:color w:val="000000"/>
              </w:rPr>
              <w:t>1000字以内</w:t>
            </w:r>
            <w:r>
              <w:rPr>
                <w:rFonts w:hint="eastAsia"/>
              </w:rPr>
              <w:t>）</w:t>
            </w:r>
          </w:p>
          <w:p w14:paraId="1915D0DE">
            <w:pPr>
              <w:spacing w:line="400" w:lineRule="exact"/>
            </w:pPr>
          </w:p>
          <w:p w14:paraId="74FA9815">
            <w:pPr>
              <w:spacing w:line="400" w:lineRule="exact"/>
            </w:pPr>
          </w:p>
          <w:p w14:paraId="4CA949C0">
            <w:pPr>
              <w:spacing w:line="400" w:lineRule="exact"/>
            </w:pPr>
          </w:p>
          <w:p w14:paraId="157F28CA">
            <w:pPr>
              <w:spacing w:line="400" w:lineRule="exact"/>
            </w:pPr>
          </w:p>
          <w:p w14:paraId="4A4C7F49">
            <w:pPr>
              <w:spacing w:line="400" w:lineRule="exact"/>
            </w:pPr>
          </w:p>
          <w:p w14:paraId="73BBEC4F">
            <w:pPr>
              <w:spacing w:line="400" w:lineRule="exact"/>
            </w:pPr>
          </w:p>
          <w:p w14:paraId="0B6575E8">
            <w:pPr>
              <w:spacing w:line="400" w:lineRule="exact"/>
            </w:pPr>
          </w:p>
          <w:p w14:paraId="4E690BA3">
            <w:pPr>
              <w:spacing w:line="400" w:lineRule="exact"/>
            </w:pPr>
          </w:p>
          <w:p w14:paraId="2EF05B8F">
            <w:pPr>
              <w:spacing w:line="400" w:lineRule="exact"/>
            </w:pPr>
          </w:p>
          <w:p w14:paraId="55F553A4">
            <w:pPr>
              <w:spacing w:line="400" w:lineRule="exact"/>
            </w:pPr>
          </w:p>
          <w:p w14:paraId="3F969A7D">
            <w:pPr>
              <w:spacing w:line="400" w:lineRule="exact"/>
            </w:pPr>
          </w:p>
          <w:p w14:paraId="0FB17412">
            <w:pPr>
              <w:spacing w:line="400" w:lineRule="exact"/>
            </w:pPr>
          </w:p>
          <w:p w14:paraId="25BE9508">
            <w:pPr>
              <w:spacing w:line="400" w:lineRule="exact"/>
            </w:pPr>
          </w:p>
          <w:p w14:paraId="1B681A1E">
            <w:pPr>
              <w:spacing w:line="400" w:lineRule="exact"/>
            </w:pPr>
          </w:p>
          <w:p w14:paraId="03BEABF2">
            <w:pPr>
              <w:spacing w:line="400" w:lineRule="exact"/>
            </w:pPr>
          </w:p>
        </w:tc>
      </w:tr>
      <w:tr w14:paraId="24CE3BF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1200" w:hRule="atLeast"/>
          <w:jc w:val="center"/>
        </w:trPr>
        <w:tc>
          <w:tcPr>
            <w:tcW w:w="8833" w:type="dxa"/>
          </w:tcPr>
          <w:p w14:paraId="0B464336">
            <w:pPr>
              <w:numPr>
                <w:ilvl w:val="0"/>
                <w:numId w:val="2"/>
              </w:numPr>
              <w:spacing w:line="400" w:lineRule="exact"/>
              <w:ind w:left="124" w:leftChars="59"/>
              <w:rPr>
                <w:color w:val="000000"/>
              </w:rPr>
            </w:pPr>
            <w:r>
              <w:rPr>
                <w:rFonts w:hint="eastAsia"/>
                <w:b/>
                <w:bCs/>
              </w:rPr>
              <w:t>伦理原则</w:t>
            </w:r>
            <w:r>
              <w:rPr>
                <w:rFonts w:hint="eastAsia"/>
              </w:rPr>
              <w:t>（伦理考虑要点，如知情同意签署、方案修订的提交、受试者信息保密等，</w:t>
            </w:r>
            <w:r>
              <w:rPr>
                <w:rFonts w:hint="eastAsia"/>
                <w:color w:val="000000"/>
              </w:rPr>
              <w:t>1000字以内</w:t>
            </w:r>
            <w:r>
              <w:rPr>
                <w:rFonts w:hint="eastAsia"/>
              </w:rPr>
              <w:t>）</w:t>
            </w:r>
          </w:p>
          <w:p w14:paraId="218D15F5">
            <w:pPr>
              <w:spacing w:line="400" w:lineRule="exact"/>
            </w:pPr>
          </w:p>
          <w:p w14:paraId="3C901958">
            <w:pPr>
              <w:spacing w:line="400" w:lineRule="exact"/>
            </w:pPr>
          </w:p>
          <w:p w14:paraId="7F29076D">
            <w:pPr>
              <w:spacing w:line="400" w:lineRule="exact"/>
            </w:pPr>
          </w:p>
          <w:p w14:paraId="640EE538">
            <w:pPr>
              <w:spacing w:line="400" w:lineRule="exact"/>
            </w:pPr>
          </w:p>
          <w:p w14:paraId="2A7C82AA">
            <w:pPr>
              <w:spacing w:line="400" w:lineRule="exact"/>
            </w:pPr>
          </w:p>
          <w:p w14:paraId="05AD8E20">
            <w:pPr>
              <w:spacing w:line="400" w:lineRule="exact"/>
            </w:pPr>
          </w:p>
          <w:p w14:paraId="6E321759">
            <w:pPr>
              <w:spacing w:line="400" w:lineRule="exact"/>
            </w:pPr>
          </w:p>
          <w:p w14:paraId="12B6943E">
            <w:pPr>
              <w:spacing w:line="400" w:lineRule="exact"/>
            </w:pPr>
          </w:p>
          <w:p w14:paraId="0161B903">
            <w:pPr>
              <w:spacing w:line="400" w:lineRule="exact"/>
            </w:pPr>
          </w:p>
          <w:p w14:paraId="1D035B32">
            <w:pPr>
              <w:spacing w:line="400" w:lineRule="exact"/>
            </w:pPr>
          </w:p>
        </w:tc>
      </w:tr>
      <w:tr w14:paraId="477542B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1200" w:hRule="atLeast"/>
          <w:jc w:val="center"/>
        </w:trPr>
        <w:tc>
          <w:tcPr>
            <w:tcW w:w="8833" w:type="dxa"/>
          </w:tcPr>
          <w:p w14:paraId="16E078C6">
            <w:pPr>
              <w:numPr>
                <w:ilvl w:val="0"/>
                <w:numId w:val="2"/>
              </w:numPr>
              <w:spacing w:line="400" w:lineRule="exact"/>
              <w:ind w:left="124" w:leftChars="5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创新性及特色（</w:t>
            </w:r>
            <w:r>
              <w:rPr>
                <w:rFonts w:hint="eastAsia"/>
                <w:color w:val="000000"/>
              </w:rPr>
              <w:t>1000字以内</w:t>
            </w:r>
            <w:r>
              <w:rPr>
                <w:rFonts w:hint="eastAsia"/>
                <w:b/>
                <w:bCs/>
              </w:rPr>
              <w:t>）</w:t>
            </w:r>
          </w:p>
          <w:p w14:paraId="3C85F891">
            <w:pPr>
              <w:spacing w:line="400" w:lineRule="exact"/>
            </w:pPr>
          </w:p>
          <w:p w14:paraId="7A9DB072">
            <w:pPr>
              <w:spacing w:line="400" w:lineRule="exact"/>
            </w:pPr>
          </w:p>
          <w:p w14:paraId="0E86FECD">
            <w:pPr>
              <w:spacing w:line="400" w:lineRule="exact"/>
            </w:pPr>
          </w:p>
          <w:p w14:paraId="6BE9BBD6">
            <w:pPr>
              <w:spacing w:line="400" w:lineRule="exact"/>
            </w:pPr>
          </w:p>
          <w:p w14:paraId="00D7F7E2">
            <w:pPr>
              <w:spacing w:line="400" w:lineRule="exact"/>
            </w:pPr>
          </w:p>
          <w:p w14:paraId="784D4562">
            <w:pPr>
              <w:spacing w:line="400" w:lineRule="exact"/>
            </w:pPr>
          </w:p>
          <w:p w14:paraId="476BA7DB">
            <w:pPr>
              <w:spacing w:line="400" w:lineRule="exact"/>
            </w:pPr>
          </w:p>
          <w:p w14:paraId="0813471E">
            <w:pPr>
              <w:spacing w:line="400" w:lineRule="exact"/>
            </w:pPr>
          </w:p>
          <w:p w14:paraId="669BF31B">
            <w:pPr>
              <w:spacing w:line="400" w:lineRule="exact"/>
            </w:pPr>
          </w:p>
          <w:p w14:paraId="07CA4F45">
            <w:pPr>
              <w:spacing w:line="400" w:lineRule="exact"/>
            </w:pPr>
          </w:p>
          <w:p w14:paraId="774FB23A">
            <w:pPr>
              <w:spacing w:line="400" w:lineRule="exact"/>
            </w:pPr>
          </w:p>
        </w:tc>
      </w:tr>
      <w:tr w14:paraId="6A39CB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1200" w:hRule="atLeast"/>
          <w:jc w:val="center"/>
        </w:trPr>
        <w:tc>
          <w:tcPr>
            <w:tcW w:w="8833" w:type="dxa"/>
          </w:tcPr>
          <w:p w14:paraId="788C8898">
            <w:pPr>
              <w:numPr>
                <w:ilvl w:val="0"/>
                <w:numId w:val="2"/>
              </w:numPr>
              <w:spacing w:line="400" w:lineRule="exact"/>
              <w:ind w:left="124" w:leftChars="5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预计成果产出形式（</w:t>
            </w:r>
            <w:r>
              <w:rPr>
                <w:rFonts w:hint="eastAsia"/>
                <w:color w:val="000000"/>
              </w:rPr>
              <w:t>1000字以内</w:t>
            </w:r>
            <w:r>
              <w:rPr>
                <w:rFonts w:hint="eastAsia"/>
                <w:b/>
                <w:bCs/>
              </w:rPr>
              <w:t>）</w:t>
            </w:r>
          </w:p>
          <w:p w14:paraId="42611891">
            <w:pPr>
              <w:spacing w:line="400" w:lineRule="exact"/>
            </w:pPr>
          </w:p>
          <w:p w14:paraId="21F85B81">
            <w:pPr>
              <w:spacing w:line="400" w:lineRule="exact"/>
            </w:pPr>
          </w:p>
          <w:p w14:paraId="4FDB1BC2">
            <w:pPr>
              <w:spacing w:line="400" w:lineRule="exact"/>
            </w:pPr>
          </w:p>
          <w:p w14:paraId="23C4CEA6">
            <w:pPr>
              <w:spacing w:line="400" w:lineRule="exact"/>
            </w:pPr>
          </w:p>
          <w:p w14:paraId="503882BB">
            <w:pPr>
              <w:spacing w:line="400" w:lineRule="exact"/>
            </w:pPr>
          </w:p>
          <w:p w14:paraId="22FC2444">
            <w:pPr>
              <w:spacing w:line="400" w:lineRule="exact"/>
            </w:pPr>
          </w:p>
          <w:p w14:paraId="3E08007F">
            <w:pPr>
              <w:spacing w:line="400" w:lineRule="exact"/>
            </w:pPr>
          </w:p>
          <w:p w14:paraId="5407E007">
            <w:pPr>
              <w:spacing w:line="400" w:lineRule="exact"/>
            </w:pPr>
          </w:p>
          <w:p w14:paraId="4D2A48DB">
            <w:pPr>
              <w:spacing w:line="400" w:lineRule="exact"/>
            </w:pPr>
          </w:p>
        </w:tc>
      </w:tr>
    </w:tbl>
    <w:p w14:paraId="462DD036">
      <w:pPr>
        <w:rPr>
          <w:b/>
          <w:color w:val="000000"/>
        </w:rPr>
      </w:pPr>
      <w:r>
        <w:rPr>
          <w:rFonts w:eastAsia="黑体"/>
          <w:sz w:val="28"/>
        </w:rPr>
        <w:br w:type="page"/>
      </w:r>
      <w:r>
        <w:rPr>
          <w:rFonts w:hint="eastAsia" w:eastAsia="黑体"/>
          <w:sz w:val="28"/>
        </w:rPr>
        <w:t>五</w:t>
      </w:r>
      <w:r>
        <w:rPr>
          <w:rFonts w:hint="eastAsia" w:ascii="黑体" w:eastAsia="黑体"/>
          <w:sz w:val="28"/>
          <w:szCs w:val="28"/>
        </w:rPr>
        <w:t>、</w:t>
      </w:r>
      <w:r>
        <w:rPr>
          <w:rFonts w:hint="eastAsia" w:eastAsia="黑体"/>
          <w:sz w:val="28"/>
        </w:rPr>
        <w:t>研究基础与工作条件</w:t>
      </w:r>
    </w:p>
    <w:tbl>
      <w:tblPr>
        <w:tblStyle w:val="8"/>
        <w:tblW w:w="919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85" w:type="dxa"/>
          <w:bottom w:w="0" w:type="dxa"/>
          <w:right w:w="85" w:type="dxa"/>
        </w:tblCellMar>
      </w:tblPr>
      <w:tblGrid>
        <w:gridCol w:w="9196"/>
      </w:tblGrid>
      <w:tr w14:paraId="1EF61DF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13179" w:hRule="atLeast"/>
          <w:jc w:val="center"/>
        </w:trPr>
        <w:tc>
          <w:tcPr>
            <w:tcW w:w="9196" w:type="dxa"/>
          </w:tcPr>
          <w:p w14:paraId="66998234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1.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个人简历（格式及示例正式提交时请删除）</w:t>
            </w:r>
          </w:p>
          <w:p w14:paraId="2A24F5E2">
            <w:pPr>
              <w:spacing w:line="400" w:lineRule="atLeast"/>
              <w:rPr>
                <w:rFonts w:ascii="等线" w:hAnsi="等线" w:cs="宋体"/>
              </w:rPr>
            </w:pPr>
            <w:r>
              <w:rPr>
                <w:rFonts w:hint="eastAsia" w:ascii="等线" w:hAnsi="等线" w:cs="宋体"/>
              </w:rPr>
              <w:t xml:space="preserve">格式: </w:t>
            </w:r>
            <w:r>
              <w:rPr>
                <w:rFonts w:ascii="宋体" w:hAnsi="宋体" w:cs="宋体"/>
              </w:rPr>
              <w:t>姓名</w:t>
            </w:r>
            <w:r>
              <w:rPr>
                <w:rFonts w:hint="eastAsia" w:ascii="等线" w:hAnsi="等线" w:cs="宋体"/>
              </w:rPr>
              <w:t>, 目前所在机构, 部门</w:t>
            </w:r>
            <w:r>
              <w:t>(</w:t>
            </w:r>
            <w:r>
              <w:rPr>
                <w:rFonts w:hint="eastAsia" w:ascii="等线" w:hAnsi="等线" w:cs="宋体"/>
              </w:rPr>
              <w:t>指二级单位</w:t>
            </w:r>
            <w:r>
              <w:rPr>
                <w:rFonts w:hint="eastAsia" w:cs="宋体"/>
              </w:rPr>
              <w:t>)</w:t>
            </w:r>
            <w:r>
              <w:rPr>
                <w:rFonts w:hint="eastAsia" w:ascii="等线" w:hAnsi="等线" w:cs="宋体"/>
              </w:rPr>
              <w:t>, 职称</w:t>
            </w:r>
          </w:p>
          <w:p w14:paraId="66F9B5A4">
            <w:pPr>
              <w:spacing w:line="400" w:lineRule="atLeast"/>
              <w:rPr>
                <w:rFonts w:ascii="等线" w:hAnsi="等线" w:cs="宋体"/>
              </w:rPr>
            </w:pPr>
            <w:r>
              <w:rPr>
                <w:rFonts w:hint="eastAsia" w:ascii="等线" w:hAnsi="等线" w:cs="宋体"/>
              </w:rPr>
              <w:t>例如: ×××, 北京大学, 医学部生物化学系, 教授</w:t>
            </w:r>
          </w:p>
          <w:p w14:paraId="14BA4CEA">
            <w:pPr>
              <w:spacing w:before="156" w:beforeLines="50" w:after="156" w:afterLines="50" w:line="400" w:lineRule="exact"/>
              <w:rPr>
                <w:rFonts w:ascii="楷体" w:hAnsi="楷体" w:eastAsia="楷体" w:cs="宋体"/>
                <w:color w:val="0070C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color w:val="0070C0"/>
                <w:sz w:val="28"/>
                <w:szCs w:val="28"/>
              </w:rPr>
              <w:t>教育经历（从大学本科开始，按时间倒序排序；请列出攻读研究生学位阶段导师姓名）：</w:t>
            </w:r>
          </w:p>
          <w:p w14:paraId="4A257BE8">
            <w:pPr>
              <w:spacing w:line="360" w:lineRule="atLeast"/>
              <w:ind w:firstLine="489" w:firstLineChars="233"/>
            </w:pPr>
            <w:r>
              <w:rPr>
                <w:rFonts w:hint="eastAsia" w:ascii="等线" w:hAnsi="等线" w:cs="宋体"/>
              </w:rPr>
              <w:t>格式: 开始年月</w:t>
            </w:r>
            <w:r>
              <w:rPr>
                <w:rFonts w:ascii="宋体" w:hAnsi="宋体" w:cs="宋体"/>
              </w:rPr>
              <w:t>至</w:t>
            </w:r>
            <w:r>
              <w:rPr>
                <w:rFonts w:hint="eastAsia" w:ascii="等线" w:hAnsi="等线" w:cs="宋体"/>
              </w:rPr>
              <w:t>结束年月, 机构, 院系, 学历, 研究生导师</w:t>
            </w:r>
            <w:r>
              <w:t>(仅指攻读硕士和博士研究生学位阶段导师</w:t>
            </w:r>
            <w:r>
              <w:rPr>
                <w:rFonts w:hint="eastAsia" w:ascii="等线" w:hAnsi="等线" w:cs="宋体"/>
              </w:rPr>
              <w:t>姓名</w:t>
            </w:r>
            <w:r>
              <w:t>)</w:t>
            </w:r>
          </w:p>
          <w:p w14:paraId="1B0F5763">
            <w:pPr>
              <w:spacing w:line="360" w:lineRule="atLeast"/>
              <w:ind w:firstLine="489" w:firstLineChars="233"/>
              <w:rPr>
                <w:rFonts w:ascii="等线" w:hAnsi="等线" w:cs="宋体"/>
              </w:rPr>
            </w:pPr>
            <w:r>
              <w:rPr>
                <w:rFonts w:hint="eastAsia" w:ascii="等线" w:hAnsi="等线" w:cs="宋体"/>
              </w:rPr>
              <w:t xml:space="preserve">例如: </w:t>
            </w:r>
            <w:r>
              <w:t>1991-09</w:t>
            </w:r>
            <w:r>
              <w:rPr>
                <w:rFonts w:hint="eastAsia"/>
              </w:rPr>
              <w:t>至</w:t>
            </w:r>
            <w:r>
              <w:t>1995-06</w:t>
            </w:r>
            <w:r>
              <w:rPr>
                <w:rFonts w:hint="eastAsia" w:ascii="等线" w:hAnsi="等线" w:cs="宋体"/>
              </w:rPr>
              <w:t>, 北京大学, 医学部生物化学系, 博士, 导师: ×××</w:t>
            </w:r>
          </w:p>
          <w:p w14:paraId="36983E38">
            <w:pPr>
              <w:spacing w:before="156" w:beforeLines="50" w:after="156" w:afterLines="50" w:line="400" w:lineRule="exact"/>
              <w:rPr>
                <w:rFonts w:ascii="等线" w:hAnsi="等线" w:cs="宋体"/>
              </w:rPr>
            </w:pPr>
            <w:r>
              <w:rPr>
                <w:rFonts w:hint="eastAsia" w:ascii="楷体" w:hAnsi="楷体" w:eastAsia="楷体" w:cs="宋体"/>
                <w:color w:val="0070C0"/>
                <w:sz w:val="28"/>
                <w:szCs w:val="28"/>
              </w:rPr>
              <w:t>科研与学术工作经历（按时间倒序排序；如为在站博士后研究人员或曾有博士后研究经历，请列出合作导师姓名）：</w:t>
            </w:r>
          </w:p>
          <w:p w14:paraId="0997A83D">
            <w:pPr>
              <w:spacing w:line="360" w:lineRule="atLeast"/>
              <w:ind w:firstLine="489" w:firstLineChars="233"/>
              <w:rPr>
                <w:rFonts w:ascii="等线" w:hAnsi="等线" w:cs="宋体"/>
              </w:rPr>
            </w:pPr>
            <w:r>
              <w:rPr>
                <w:rFonts w:hint="eastAsia" w:ascii="等线" w:hAnsi="等线" w:cs="宋体"/>
              </w:rPr>
              <w:t>格式: 开始年月</w:t>
            </w:r>
            <w:r>
              <w:rPr>
                <w:rFonts w:ascii="宋体" w:hAnsi="宋体" w:cs="宋体"/>
              </w:rPr>
              <w:t>至</w:t>
            </w:r>
            <w:r>
              <w:rPr>
                <w:rFonts w:hint="eastAsia" w:ascii="等线" w:hAnsi="等线" w:cs="宋体"/>
              </w:rPr>
              <w:t>结束年月, 机构, 部门, 职称, 博士后导师</w:t>
            </w:r>
            <w:r>
              <w:t>(</w:t>
            </w:r>
            <w:r>
              <w:rPr>
                <w:rFonts w:hint="eastAsia"/>
              </w:rPr>
              <w:t>仅指</w:t>
            </w:r>
            <w:r>
              <w:rPr>
                <w:rFonts w:hint="eastAsia" w:ascii="等线" w:hAnsi="等线" w:cs="宋体"/>
              </w:rPr>
              <w:t>博士后研究阶段导师姓名</w:t>
            </w:r>
            <w:r>
              <w:t>)</w:t>
            </w:r>
          </w:p>
          <w:p w14:paraId="1A1DE0FD">
            <w:pPr>
              <w:spacing w:line="360" w:lineRule="atLeast"/>
              <w:ind w:firstLine="489" w:firstLineChars="233"/>
              <w:rPr>
                <w:rFonts w:ascii="等线" w:hAnsi="等线" w:cs="宋体"/>
              </w:rPr>
            </w:pPr>
            <w:r>
              <w:rPr>
                <w:rFonts w:hint="eastAsia" w:ascii="等线" w:hAnsi="等线" w:cs="宋体"/>
              </w:rPr>
              <w:t xml:space="preserve">例如: </w:t>
            </w:r>
          </w:p>
          <w:p w14:paraId="074CFF9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tLeast"/>
              <w:ind w:firstLine="489" w:firstLineChars="233"/>
              <w:jc w:val="left"/>
            </w:pPr>
            <w:r>
              <w:t>2003-07</w:t>
            </w:r>
            <w:r>
              <w:rPr>
                <w:rFonts w:ascii="宋体" w:hAnsi="宋体" w:cs="宋体"/>
              </w:rPr>
              <w:t>至现在</w:t>
            </w:r>
            <w:r>
              <w:rPr>
                <w:rFonts w:hint="eastAsia" w:ascii="等线" w:hAnsi="等线" w:cs="宋体"/>
              </w:rPr>
              <w:t xml:space="preserve">, </w:t>
            </w:r>
            <w:r>
              <w:t>中山大学</w:t>
            </w:r>
            <w:r>
              <w:rPr>
                <w:rFonts w:hint="eastAsia" w:ascii="等线" w:hAnsi="等线" w:cs="宋体"/>
              </w:rPr>
              <w:t xml:space="preserve">, </w:t>
            </w:r>
            <w:r>
              <w:t>高分子化学系</w:t>
            </w:r>
            <w:r>
              <w:rPr>
                <w:rFonts w:hint="eastAsia" w:ascii="等线" w:hAnsi="等线" w:cs="宋体"/>
              </w:rPr>
              <w:t xml:space="preserve">, </w:t>
            </w:r>
            <w:r>
              <w:t>副教授</w:t>
            </w:r>
          </w:p>
          <w:p w14:paraId="2FF4ECE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tLeast"/>
              <w:ind w:firstLine="489" w:firstLineChars="233"/>
              <w:jc w:val="left"/>
            </w:pPr>
            <w:r>
              <w:t xml:space="preserve">2003-07 </w:t>
            </w:r>
            <w:r>
              <w:rPr>
                <w:rFonts w:ascii="宋体" w:hAnsi="宋体" w:cs="宋体"/>
              </w:rPr>
              <w:t>至现在</w:t>
            </w:r>
            <w:r>
              <w:rPr>
                <w:rFonts w:hint="eastAsia" w:ascii="等线" w:hAnsi="等线" w:cs="宋体"/>
              </w:rPr>
              <w:t xml:space="preserve">, </w:t>
            </w:r>
            <w:r>
              <w:t>中山大学</w:t>
            </w:r>
            <w:r>
              <w:rPr>
                <w:rFonts w:hint="eastAsia" w:ascii="等线" w:hAnsi="等线" w:cs="宋体"/>
              </w:rPr>
              <w:t xml:space="preserve">, </w:t>
            </w:r>
            <w:r>
              <w:t>高分子化学系</w:t>
            </w:r>
            <w:r>
              <w:rPr>
                <w:rFonts w:hint="eastAsia" w:ascii="等线" w:hAnsi="等线" w:cs="宋体"/>
              </w:rPr>
              <w:t xml:space="preserve">, </w:t>
            </w:r>
            <w:r>
              <w:t>博士后</w:t>
            </w:r>
            <w:r>
              <w:rPr>
                <w:rFonts w:hint="eastAsia" w:ascii="等线" w:hAnsi="等线" w:cs="宋体"/>
              </w:rPr>
              <w:t xml:space="preserve">, </w:t>
            </w:r>
            <w:r>
              <w:t>导师</w:t>
            </w:r>
            <w:r>
              <w:rPr>
                <w:rFonts w:ascii="等线" w:hAnsi="等线" w:cs="宋体"/>
              </w:rPr>
              <w:t>: ×××</w:t>
            </w:r>
          </w:p>
          <w:p w14:paraId="6230956F">
            <w:pPr>
              <w:spacing w:before="156" w:beforeLines="50" w:after="156" w:afterLines="50" w:line="400" w:lineRule="exact"/>
              <w:rPr>
                <w:rFonts w:ascii="楷体" w:hAnsi="楷体" w:eastAsia="楷体" w:cs="宋体"/>
                <w:color w:val="0070C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color w:val="0070C0"/>
                <w:sz w:val="28"/>
                <w:szCs w:val="28"/>
              </w:rPr>
              <w:t>曾使用其他证件信息（应使用唯一身份证件申请项目，曾经使用其他身份证件作为申请人或主要参与者获得过项目资助的，应当在此列明）</w:t>
            </w:r>
          </w:p>
          <w:p w14:paraId="7CE19C69">
            <w:pPr>
              <w:spacing w:line="360" w:lineRule="atLeast"/>
              <w:ind w:firstLine="489" w:firstLineChars="233"/>
              <w:rPr>
                <w:rFonts w:ascii="等线" w:hAnsi="等线" w:cs="宋体"/>
              </w:rPr>
            </w:pPr>
            <w:r>
              <w:rPr>
                <w:rFonts w:hint="eastAsia" w:ascii="等线" w:hAnsi="等线" w:cs="宋体"/>
              </w:rPr>
              <w:t>格式: 证件类型, 证件号</w:t>
            </w:r>
          </w:p>
          <w:p w14:paraId="763A6738">
            <w:pPr>
              <w:spacing w:line="360" w:lineRule="atLeast"/>
              <w:ind w:firstLine="489" w:firstLineChars="233"/>
              <w:rPr>
                <w:rFonts w:ascii="等线" w:hAnsi="等线" w:cs="宋体"/>
              </w:rPr>
            </w:pPr>
            <w:r>
              <w:rPr>
                <w:rFonts w:hint="eastAsia" w:ascii="等线" w:hAnsi="等线" w:cs="宋体"/>
              </w:rPr>
              <w:t>例如: 护照, ×××××××××</w:t>
            </w:r>
          </w:p>
          <w:p w14:paraId="3996D1F2">
            <w:pPr>
              <w:spacing w:line="320" w:lineRule="exact"/>
              <w:rPr>
                <w:rFonts w:ascii="楷体" w:hAnsi="楷体" w:eastAsia="楷体" w:cs="宋体"/>
                <w:color w:val="0070C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color w:val="0070C0"/>
                <w:sz w:val="28"/>
                <w:szCs w:val="28"/>
              </w:rPr>
              <w:t>主持或参加科研项目（课题）情况（按时间倒序排序，包括学校、医院支持的项目，重点写临床研究；非临床研究限5项以内）:</w:t>
            </w:r>
          </w:p>
          <w:p w14:paraId="6A00FB77">
            <w:pPr>
              <w:spacing w:line="360" w:lineRule="atLeast"/>
              <w:ind w:firstLine="489" w:firstLineChars="233"/>
              <w:rPr>
                <w:rFonts w:ascii="等线" w:hAnsi="等线" w:cs="宋体"/>
              </w:rPr>
            </w:pPr>
            <w:r>
              <w:rPr>
                <w:rFonts w:hint="eastAsia" w:ascii="等线" w:hAnsi="等线" w:cs="宋体"/>
              </w:rPr>
              <w:t>格式: 资助机构, 项目类别, 批准号, 名称, 研究起止年月, 获资助金额, 项目状态</w:t>
            </w:r>
            <w:r>
              <w:t>(已结题或在研等)</w:t>
            </w:r>
            <w:r>
              <w:rPr>
                <w:rFonts w:hint="eastAsia" w:ascii="等线" w:hAnsi="等线" w:cs="宋体"/>
              </w:rPr>
              <w:t>, 主持或参加</w:t>
            </w:r>
          </w:p>
          <w:p w14:paraId="42BBFA2B">
            <w:pPr>
              <w:spacing w:line="360" w:lineRule="atLeast"/>
              <w:ind w:firstLine="489" w:firstLineChars="233"/>
              <w:rPr>
                <w:rFonts w:ascii="等线" w:hAnsi="等线" w:cs="宋体"/>
              </w:rPr>
            </w:pPr>
            <w:r>
              <w:rPr>
                <w:rFonts w:hint="eastAsia" w:ascii="等线" w:hAnsi="等线" w:cs="宋体"/>
              </w:rPr>
              <w:t xml:space="preserve">例如: 国家自然科学基金委员会, 面上项目, </w:t>
            </w:r>
            <w:r>
              <w:t>21773999</w:t>
            </w:r>
            <w:r>
              <w:rPr>
                <w:rFonts w:hint="eastAsia" w:ascii="等线" w:hAnsi="等线" w:cs="宋体"/>
              </w:rPr>
              <w:t xml:space="preserve">, ×××××××××, </w:t>
            </w:r>
            <w:r>
              <w:t>2018-01</w:t>
            </w:r>
            <w:r>
              <w:rPr>
                <w:rFonts w:ascii="宋体" w:hAnsi="宋体" w:cs="宋体"/>
              </w:rPr>
              <w:t>至</w:t>
            </w:r>
            <w:r>
              <w:t>2021-12</w:t>
            </w:r>
            <w:r>
              <w:rPr>
                <w:rFonts w:hint="eastAsia" w:ascii="等线" w:hAnsi="等线" w:cs="宋体"/>
              </w:rPr>
              <w:t>,</w:t>
            </w:r>
            <w:r>
              <w:t>30</w:t>
            </w:r>
            <w:r>
              <w:rPr>
                <w:rFonts w:hint="eastAsia" w:ascii="等线" w:hAnsi="等线" w:cs="宋体"/>
              </w:rPr>
              <w:t>万元, 在研, 主持</w:t>
            </w:r>
          </w:p>
          <w:p w14:paraId="407919B7">
            <w:pPr>
              <w:spacing w:before="156" w:beforeLines="50" w:after="156" w:afterLines="50" w:line="400" w:lineRule="exact"/>
              <w:rPr>
                <w:rFonts w:ascii="楷体" w:hAnsi="楷体" w:eastAsia="楷体" w:cs="宋体"/>
                <w:color w:val="0070C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color w:val="0070C0"/>
                <w:sz w:val="28"/>
                <w:szCs w:val="28"/>
              </w:rPr>
              <w:t>代表性研究成果和学术奖励情况</w:t>
            </w:r>
          </w:p>
          <w:p w14:paraId="00DC5002">
            <w:pPr>
              <w:spacing w:line="440" w:lineRule="atLeast"/>
            </w:pPr>
            <w:r>
              <w:rPr>
                <w:rFonts w:hint="eastAsia" w:ascii="楷体" w:hAnsi="楷体" w:eastAsia="楷体" w:cs="宋体"/>
                <w:color w:val="0070C0"/>
              </w:rPr>
              <w:t>（请注意：①投稿阶段的论文不要列出；②对期刊论文：应按照论文发表时作者顺序列出全部作者姓名、论文题目、期刊名称、发表年代、卷（期）及起止页码（摘要论文请加以说明）；③对会议论文：应按照论文发表时作者顺序列出全部作者姓名、论文题目、会议名称（或会议论文集名称及起止页码）、会议地址、会议时间；④应在论文作者姓名后注明第一</w:t>
            </w:r>
            <w:r>
              <w:rPr>
                <w:rFonts w:ascii="楷体" w:hAnsi="楷体" w:eastAsia="楷体" w:cs="宋体"/>
                <w:color w:val="0070C0"/>
              </w:rPr>
              <w:t>/</w:t>
            </w:r>
            <w:r>
              <w:rPr>
                <w:rFonts w:hint="eastAsia" w:ascii="楷体" w:hAnsi="楷体" w:eastAsia="楷体" w:cs="宋体"/>
                <w:color w:val="0070C0"/>
              </w:rPr>
              <w:t>通讯作者情况：所有共同第一作者均加注上标“</w:t>
            </w:r>
            <w:r>
              <w:rPr>
                <w:rFonts w:ascii="楷体" w:hAnsi="楷体" w:eastAsia="楷体" w:cs="宋体"/>
                <w:color w:val="0070C0"/>
              </w:rPr>
              <w:t>#</w:t>
            </w:r>
            <w:r>
              <w:rPr>
                <w:rFonts w:hint="eastAsia" w:ascii="楷体" w:hAnsi="楷体" w:eastAsia="楷体" w:cs="宋体"/>
                <w:color w:val="0070C0"/>
              </w:rPr>
              <w:t>”字样，通讯作者及共同通讯作者均加注上标“</w:t>
            </w:r>
            <w:r>
              <w:rPr>
                <w:rFonts w:ascii="楷体" w:hAnsi="楷体" w:eastAsia="楷体" w:cs="宋体"/>
                <w:color w:val="0070C0"/>
              </w:rPr>
              <w:t>*</w:t>
            </w:r>
            <w:r>
              <w:rPr>
                <w:rFonts w:hint="eastAsia" w:ascii="楷体" w:hAnsi="楷体" w:eastAsia="楷体" w:cs="宋体"/>
                <w:color w:val="0070C0"/>
              </w:rPr>
              <w:t>”字样，唯一第一作者且非通讯作者无需加注；⑤所有代表性研究成果和学术奖励中本人姓名加粗显示。）</w:t>
            </w:r>
          </w:p>
        </w:tc>
      </w:tr>
      <w:tr w14:paraId="265A7C8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14714" w:hRule="atLeast"/>
          <w:jc w:val="center"/>
        </w:trPr>
        <w:tc>
          <w:tcPr>
            <w:tcW w:w="9196" w:type="dxa"/>
          </w:tcPr>
          <w:p w14:paraId="62E954C4">
            <w:pPr>
              <w:spacing w:before="156" w:beforeLines="50" w:after="156" w:afterLines="50" w:line="440" w:lineRule="exact"/>
              <w:ind w:firstLine="420" w:firstLineChars="150"/>
              <w:rPr>
                <w:rFonts w:ascii="楷体" w:hAnsi="楷体" w:eastAsia="楷体"/>
                <w:color w:val="0070C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color w:val="0070C0"/>
                <w:sz w:val="28"/>
                <w:szCs w:val="28"/>
              </w:rPr>
              <w:t>按照以下顺序列出：</w:t>
            </w:r>
          </w:p>
          <w:p w14:paraId="2C65D116">
            <w:pPr>
              <w:spacing w:before="156" w:beforeLines="50" w:after="156" w:afterLines="50" w:line="440" w:lineRule="exact"/>
              <w:ind w:firstLine="420" w:firstLineChars="150"/>
              <w:rPr>
                <w:rFonts w:ascii="楷体" w:hAnsi="楷体" w:eastAsia="楷体"/>
                <w:color w:val="0070C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color w:val="0070C0"/>
                <w:sz w:val="28"/>
                <w:szCs w:val="28"/>
              </w:rPr>
              <w:t>一、近5年内发表的代表性</w:t>
            </w:r>
            <w:r>
              <w:rPr>
                <w:rFonts w:ascii="楷体" w:hAnsi="楷体" w:eastAsia="楷体" w:cs="宋体"/>
                <w:color w:val="0070C0"/>
                <w:sz w:val="28"/>
                <w:szCs w:val="28"/>
              </w:rPr>
              <w:t>论著</w:t>
            </w:r>
            <w:r>
              <w:rPr>
                <w:rFonts w:hint="eastAsia" w:ascii="楷体" w:hAnsi="楷体" w:eastAsia="楷体" w:cs="宋体"/>
                <w:color w:val="0070C0"/>
                <w:sz w:val="28"/>
                <w:szCs w:val="28"/>
              </w:rPr>
              <w:t>（包括论文与专著，合计</w:t>
            </w:r>
            <w:r>
              <w:rPr>
                <w:rFonts w:ascii="楷体" w:hAnsi="楷体" w:eastAsia="楷体" w:cs="宋体"/>
                <w:color w:val="0070C0"/>
                <w:sz w:val="28"/>
                <w:szCs w:val="28"/>
              </w:rPr>
              <w:t>10项以内</w:t>
            </w:r>
            <w:r>
              <w:rPr>
                <w:rFonts w:hint="eastAsia" w:ascii="楷体" w:hAnsi="楷体" w:eastAsia="楷体" w:cs="宋体"/>
                <w:color w:val="0070C0"/>
                <w:sz w:val="28"/>
                <w:szCs w:val="28"/>
              </w:rPr>
              <w:t>）</w:t>
            </w:r>
          </w:p>
          <w:p w14:paraId="59130E1C">
            <w:pPr>
              <w:spacing w:before="156" w:beforeLines="50" w:after="156" w:afterLines="50" w:line="440" w:lineRule="exact"/>
              <w:ind w:firstLine="420" w:firstLineChars="150"/>
              <w:rPr>
                <w:rFonts w:ascii="楷体" w:hAnsi="楷体" w:eastAsia="楷体"/>
                <w:color w:val="0070C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color w:val="0070C0"/>
                <w:sz w:val="28"/>
                <w:szCs w:val="28"/>
              </w:rPr>
              <w:t>二、论著之外的代表性研究成果和学术奖励（包括专利、会议特邀报告等其他成果和学术奖励，请勿在此处再列论文和专著；合计</w:t>
            </w:r>
            <w:r>
              <w:rPr>
                <w:rFonts w:ascii="楷体" w:hAnsi="楷体" w:eastAsia="楷体" w:cs="宋体"/>
                <w:color w:val="0070C0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宋体"/>
                <w:color w:val="0070C0"/>
                <w:sz w:val="28"/>
                <w:szCs w:val="28"/>
              </w:rPr>
              <w:t>项以内）</w:t>
            </w:r>
          </w:p>
          <w:p w14:paraId="4B112F33">
            <w:pPr>
              <w:spacing w:before="156" w:beforeLines="50" w:line="440" w:lineRule="exact"/>
              <w:ind w:firstLine="420" w:firstLineChars="150"/>
              <w:rPr>
                <w:rFonts w:ascii="楷体" w:hAnsi="楷体" w:eastAsia="楷体"/>
                <w:color w:val="0070C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代表性研究成果和学术奖励的格式如下（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仅供规范格式示例使用，不代表排序要求，此部分标题及示例均可删除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）：</w:t>
            </w:r>
          </w:p>
          <w:p w14:paraId="6D4C87FF">
            <w:pPr>
              <w:spacing w:before="156" w:beforeLines="50" w:after="156" w:afterLines="50" w:line="440" w:lineRule="atLeast"/>
              <w:ind w:firstLine="422" w:firstLineChars="200"/>
              <w:outlineLvl w:val="0"/>
              <w:rPr>
                <w:rFonts w:ascii="楷体" w:hAnsi="楷体" w:eastAsia="楷体" w:cs="宋体"/>
                <w:b/>
                <w:bCs/>
              </w:rPr>
            </w:pPr>
            <w:r>
              <w:rPr>
                <w:rFonts w:hint="eastAsia" w:ascii="楷体" w:hAnsi="楷体" w:eastAsia="楷体" w:cs="宋体"/>
                <w:b/>
                <w:bCs/>
              </w:rPr>
              <w:t>期刊论文</w:t>
            </w:r>
          </w:p>
          <w:p w14:paraId="2C0A44FD">
            <w:pPr>
              <w:spacing w:before="62" w:beforeLines="20" w:after="62" w:afterLines="20" w:line="440" w:lineRule="atLeast"/>
              <w:ind w:firstLine="420" w:firstLineChars="200"/>
              <w:outlineLvl w:val="0"/>
              <w:rPr>
                <w:rFonts w:cs="楷体_GB2312"/>
              </w:rPr>
            </w:pPr>
            <w:r>
              <w:rPr>
                <w:rFonts w:hint="eastAsia" w:cs="楷体_GB2312"/>
              </w:rPr>
              <w:t>按年份降序排列，</w:t>
            </w:r>
            <w:r>
              <w:rPr>
                <w:rFonts w:cs="楷体_GB2312"/>
              </w:rPr>
              <w:t>要详细列出所有作者、论著题目、期刊名称或出版社名称、年、卷（期）、起止页码</w:t>
            </w:r>
            <w:r>
              <w:rPr>
                <w:rFonts w:hint="eastAsia" w:cs="楷体_GB2312"/>
              </w:rPr>
              <w:t>，</w:t>
            </w:r>
            <w:r>
              <w:rPr>
                <w:rFonts w:cs="楷体_GB2312"/>
              </w:rPr>
              <w:t>并标明影响因子IF值、是否通讯作者等</w:t>
            </w:r>
            <w:r>
              <w:rPr>
                <w:rFonts w:hint="eastAsia" w:cs="楷体_GB2312"/>
              </w:rPr>
              <w:t>。</w:t>
            </w:r>
          </w:p>
          <w:p w14:paraId="2105616C">
            <w:pPr>
              <w:spacing w:before="62" w:beforeLines="20" w:after="62" w:afterLines="20" w:line="440" w:lineRule="atLeast"/>
              <w:ind w:firstLine="420" w:firstLineChars="200"/>
              <w:outlineLvl w:val="0"/>
              <w:rPr>
                <w:rFonts w:ascii="楷体" w:hAnsi="楷体" w:eastAsia="楷体" w:cs="宋体"/>
                <w:b/>
                <w:bCs/>
              </w:rPr>
            </w:pPr>
            <w:r>
              <w:rPr>
                <w:rFonts w:hint="eastAsia" w:ascii="等线" w:hAnsi="等线" w:cs="楷体_GB2312"/>
              </w:rPr>
              <w:t>格式: 作者名</w:t>
            </w:r>
            <w:r>
              <w:t>(本人姓名加粗显示)</w:t>
            </w:r>
            <w:r>
              <w:rPr>
                <w:rFonts w:hint="eastAsia"/>
              </w:rPr>
              <w:t xml:space="preserve">; 论文标题, </w:t>
            </w:r>
            <w:r>
              <w:rPr>
                <w:rFonts w:hint="eastAsia"/>
                <w:i/>
              </w:rPr>
              <w:t>期刊</w:t>
            </w:r>
            <w:r>
              <w:rPr>
                <w:rFonts w:hint="eastAsia" w:ascii="等线" w:hAnsi="等线" w:cs="楷体_GB2312"/>
                <w:i/>
              </w:rPr>
              <w:t>名称</w:t>
            </w:r>
            <w:r>
              <w:rPr>
                <w:rFonts w:hint="eastAsia"/>
              </w:rPr>
              <w:t>, 出版年份, 卷(期): 起止页码</w:t>
            </w:r>
            <w:r>
              <w:t>.</w:t>
            </w:r>
          </w:p>
          <w:p w14:paraId="667738F5">
            <w:pPr>
              <w:spacing w:line="440" w:lineRule="atLeast"/>
              <w:ind w:firstLine="420" w:firstLineChars="200"/>
              <w:outlineLvl w:val="0"/>
              <w:rPr>
                <w:rFonts w:ascii="楷体" w:hAnsi="楷体" w:eastAsia="楷体" w:cs="宋体"/>
                <w:b/>
                <w:bCs/>
              </w:rPr>
            </w:pPr>
            <w:r>
              <w:rPr>
                <w:rFonts w:hint="eastAsia" w:ascii="等线" w:hAnsi="等线" w:cs="宋体"/>
                <w:bCs/>
              </w:rPr>
              <w:t>示例:</w:t>
            </w:r>
          </w:p>
          <w:p w14:paraId="06D10F36">
            <w:pPr>
              <w:spacing w:line="440" w:lineRule="atLeast"/>
              <w:ind w:firstLine="420" w:firstLineChars="200"/>
              <w:rPr>
                <w:rFonts w:hAnsi="等线"/>
              </w:rPr>
            </w:pPr>
            <w:r>
              <w:rPr>
                <w:rFonts w:hint="eastAsia" w:hAnsi="等线"/>
              </w:rPr>
              <w:t>(</w:t>
            </w:r>
            <w:r>
              <w:t>1</w:t>
            </w:r>
            <w:r>
              <w:rPr>
                <w:rFonts w:hint="eastAsia"/>
              </w:rPr>
              <w:t xml:space="preserve">) </w:t>
            </w:r>
            <w:r>
              <w:rPr>
                <w:rStyle w:val="17"/>
                <w:rFonts w:hint="eastAsia" w:ascii="等线" w:hAnsi="等线"/>
                <w:b/>
              </w:rPr>
              <w:t>王刚</w:t>
            </w:r>
            <w:r>
              <w:rPr>
                <w:rFonts w:hint="eastAsia"/>
                <w:b/>
              </w:rPr>
              <w:t>*</w:t>
            </w:r>
            <w:r>
              <w:rPr>
                <w:rFonts w:hAnsi="等线"/>
              </w:rPr>
              <w:t xml:space="preserve">; </w:t>
            </w:r>
            <w:r>
              <w:rPr>
                <w:rStyle w:val="17"/>
                <w:rFonts w:hint="eastAsia" w:ascii="等线" w:hAnsi="等线"/>
              </w:rPr>
              <w:t>蒋军</w:t>
            </w:r>
            <w:r>
              <w:rPr>
                <w:rFonts w:hAnsi="等线"/>
              </w:rPr>
              <w:t xml:space="preserve">; </w:t>
            </w:r>
            <w:r>
              <w:rPr>
                <w:rStyle w:val="17"/>
                <w:rFonts w:hint="eastAsia" w:ascii="等线" w:hAnsi="等线"/>
              </w:rPr>
              <w:t>王含茹</w:t>
            </w:r>
            <w:r>
              <w:rPr>
                <w:rFonts w:hAnsi="等线"/>
              </w:rPr>
              <w:t xml:space="preserve">; </w:t>
            </w:r>
            <w:r>
              <w:rPr>
                <w:rStyle w:val="17"/>
                <w:rFonts w:hint="eastAsia" w:ascii="等线" w:hAnsi="等线"/>
              </w:rPr>
              <w:t>杨善林</w:t>
            </w:r>
            <w:r>
              <w:rPr>
                <w:rFonts w:hAnsi="等线"/>
              </w:rPr>
              <w:t xml:space="preserve">; </w:t>
            </w:r>
            <w:r>
              <w:rPr>
                <w:rStyle w:val="17"/>
                <w:rFonts w:hint="eastAsia" w:ascii="等线" w:hAnsi="等线"/>
              </w:rPr>
              <w:t>基于联合概率矩阵分解的群推荐方法研究</w:t>
            </w:r>
            <w:r>
              <w:rPr>
                <w:rStyle w:val="17"/>
              </w:rPr>
              <w:t xml:space="preserve">, </w:t>
            </w:r>
            <w:r>
              <w:rPr>
                <w:rStyle w:val="17"/>
                <w:rFonts w:hint="eastAsia" w:ascii="等线" w:hAnsi="等线"/>
                <w:i/>
              </w:rPr>
              <w:t>计算机学报</w:t>
            </w:r>
            <w:r>
              <w:rPr>
                <w:rStyle w:val="17"/>
              </w:rPr>
              <w:t>,2019, 42(01)</w:t>
            </w:r>
            <w:r>
              <w:rPr>
                <w:rStyle w:val="17"/>
                <w:rFonts w:hint="eastAsia" w:eastAsia="仿宋"/>
              </w:rPr>
              <w:t>:</w:t>
            </w:r>
            <w:r>
              <w:rPr>
                <w:rStyle w:val="17"/>
                <w:rFonts w:eastAsia="仿宋"/>
              </w:rPr>
              <w:t xml:space="preserve"> </w:t>
            </w:r>
            <w:r>
              <w:rPr>
                <w:rStyle w:val="17"/>
              </w:rPr>
              <w:t>98-110</w:t>
            </w:r>
            <w:r>
              <w:t>.</w:t>
            </w:r>
          </w:p>
          <w:p w14:paraId="1D4135EE">
            <w:pPr>
              <w:spacing w:line="440" w:lineRule="atLeast"/>
              <w:ind w:firstLine="420" w:firstLineChars="200"/>
            </w:pPr>
            <w:r>
              <w:rPr>
                <w:rFonts w:hint="eastAsia" w:hAnsi="等线"/>
              </w:rPr>
              <w:t>(</w:t>
            </w:r>
            <w:r>
              <w:t>2</w:t>
            </w:r>
            <w:r>
              <w:rPr>
                <w:rFonts w:hint="eastAsia"/>
              </w:rPr>
              <w:t xml:space="preserve">) </w:t>
            </w:r>
            <w:r>
              <w:rPr>
                <w:bCs/>
              </w:rPr>
              <w:t>Yunhong Xu</w:t>
            </w:r>
            <w:r>
              <w:rPr>
                <w:rFonts w:hint="eastAsia"/>
                <w:b/>
              </w:rPr>
              <w:t>*</w:t>
            </w:r>
            <w:r>
              <w:rPr>
                <w:bCs/>
              </w:rPr>
              <w:t xml:space="preserve">; Duanning Zhou; </w:t>
            </w:r>
            <w:r>
              <w:rPr>
                <w:b/>
                <w:bCs/>
              </w:rPr>
              <w:t>Jian Ma</w:t>
            </w:r>
            <w:r>
              <w:rPr>
                <w:bCs/>
              </w:rPr>
              <w:t xml:space="preserve">; Scholar-friend recommendation in online academic communities: An approach based on heterogeneous network, </w:t>
            </w:r>
            <w:r>
              <w:rPr>
                <w:bCs/>
                <w:i/>
              </w:rPr>
              <w:t>Decision Support Systems</w:t>
            </w:r>
            <w:r>
              <w:rPr>
                <w:bCs/>
              </w:rPr>
              <w:t>, 2019, 119: 1-13.</w:t>
            </w:r>
          </w:p>
          <w:p w14:paraId="69BE9E7C">
            <w:pPr>
              <w:spacing w:before="156" w:beforeLines="50" w:after="156" w:afterLines="50" w:line="440" w:lineRule="atLeast"/>
              <w:ind w:firstLine="422" w:firstLineChars="200"/>
              <w:outlineLvl w:val="0"/>
              <w:rPr>
                <w:rFonts w:ascii="楷体" w:hAnsi="楷体" w:eastAsia="楷体" w:cs="宋体"/>
                <w:b/>
                <w:bCs/>
              </w:rPr>
            </w:pPr>
            <w:r>
              <w:rPr>
                <w:rFonts w:hint="eastAsia" w:ascii="楷体" w:hAnsi="楷体" w:eastAsia="楷体" w:cs="宋体"/>
                <w:b/>
                <w:bCs/>
              </w:rPr>
              <w:t>会议论文</w:t>
            </w:r>
          </w:p>
          <w:p w14:paraId="50D2EFA2">
            <w:pPr>
              <w:spacing w:before="62" w:beforeLines="20" w:after="4" w:line="440" w:lineRule="atLeast"/>
              <w:ind w:firstLine="420" w:firstLineChars="200"/>
              <w:outlineLvl w:val="0"/>
              <w:rPr>
                <w:rFonts w:ascii="楷体" w:hAnsi="楷体" w:eastAsia="楷体" w:cs="宋体"/>
                <w:b/>
                <w:bCs/>
              </w:rPr>
            </w:pPr>
            <w:r>
              <w:rPr>
                <w:rFonts w:hint="eastAsia" w:ascii="等线" w:hAnsi="等线" w:cs="楷体_GB2312"/>
              </w:rPr>
              <w:t>格式: 作者名</w:t>
            </w:r>
            <w:r>
              <w:t>(</w:t>
            </w:r>
            <w:r>
              <w:rPr>
                <w:rFonts w:hint="eastAsia" w:ascii="等线" w:hAnsi="等线" w:cs="楷体_GB2312"/>
              </w:rPr>
              <w:t>本人姓名加粗显示</w:t>
            </w:r>
            <w:r>
              <w:t>)</w:t>
            </w:r>
            <w:r>
              <w:rPr>
                <w:rFonts w:hint="eastAsia"/>
              </w:rPr>
              <w:t xml:space="preserve">; 论文标题, </w:t>
            </w:r>
            <w:r>
              <w:rPr>
                <w:rFonts w:hint="eastAsia"/>
                <w:i/>
              </w:rPr>
              <w:t>会议</w:t>
            </w:r>
            <w:r>
              <w:rPr>
                <w:rFonts w:hint="eastAsia" w:ascii="等线" w:hAnsi="等线" w:cs="楷体_GB2312"/>
                <w:i/>
              </w:rPr>
              <w:t>名称</w:t>
            </w:r>
            <w:r>
              <w:rPr>
                <w:rFonts w:hint="eastAsia"/>
                <w:iCs/>
              </w:rPr>
              <w:t>,</w:t>
            </w:r>
            <w:r>
              <w:rPr>
                <w:rFonts w:hint="eastAsia"/>
              </w:rPr>
              <w:t>会议地址, 起止日期</w:t>
            </w:r>
            <w:r>
              <w:t>.</w:t>
            </w:r>
          </w:p>
          <w:p w14:paraId="47400BF8">
            <w:pPr>
              <w:spacing w:after="48" w:line="440" w:lineRule="atLeast"/>
              <w:ind w:firstLine="420" w:firstLineChars="200"/>
              <w:rPr>
                <w:rFonts w:ascii="等线" w:hAnsi="等线" w:cs="宋体"/>
                <w:bCs/>
              </w:rPr>
            </w:pPr>
            <w:r>
              <w:rPr>
                <w:rFonts w:hint="eastAsia" w:ascii="等线" w:hAnsi="等线" w:cs="宋体"/>
                <w:bCs/>
              </w:rPr>
              <w:t xml:space="preserve">示例: </w:t>
            </w:r>
          </w:p>
          <w:p w14:paraId="7F17F511">
            <w:pPr>
              <w:pStyle w:val="18"/>
              <w:numPr>
                <w:ilvl w:val="0"/>
                <w:numId w:val="6"/>
              </w:numPr>
              <w:autoSpaceDE/>
              <w:autoSpaceDN/>
              <w:adjustRightInd/>
              <w:spacing w:after="48" w:line="440" w:lineRule="atLeast"/>
              <w:ind w:firstLine="459" w:firstLineChars="0"/>
              <w:contextualSpacing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王刚</w:t>
            </w:r>
            <w:r>
              <w:rPr>
                <w:rFonts w:ascii="Times New Roman" w:hAnsi="等线" w:cs="Times New Roman"/>
                <w:sz w:val="21"/>
                <w:szCs w:val="21"/>
              </w:rPr>
              <w:t xml:space="preserve">; </w:t>
            </w:r>
            <w:r>
              <w:rPr>
                <w:rFonts w:hint="eastAsia" w:ascii="Times New Roman" w:hAnsi="等线" w:cs="Times New Roman"/>
                <w:sz w:val="21"/>
                <w:szCs w:val="21"/>
              </w:rPr>
              <w:t>黄丽华</w:t>
            </w:r>
            <w:r>
              <w:rPr>
                <w:rFonts w:ascii="Times New Roman" w:hAnsi="等线" w:cs="Times New Roman"/>
                <w:sz w:val="21"/>
                <w:szCs w:val="21"/>
              </w:rPr>
              <w:t xml:space="preserve">; </w:t>
            </w:r>
            <w:r>
              <w:rPr>
                <w:rFonts w:hint="eastAsia" w:ascii="Times New Roman" w:hAnsi="等线" w:cs="Times New Roman"/>
                <w:sz w:val="21"/>
                <w:szCs w:val="21"/>
              </w:rPr>
              <w:t>张成洪</w:t>
            </w:r>
            <w:r>
              <w:rPr>
                <w:rFonts w:ascii="Times New Roman" w:hAnsi="等线" w:cs="Times New Roman"/>
                <w:sz w:val="21"/>
                <w:szCs w:val="21"/>
              </w:rPr>
              <w:t xml:space="preserve">; </w:t>
            </w:r>
            <w:r>
              <w:rPr>
                <w:rFonts w:hint="eastAsia" w:ascii="Times New Roman" w:hAnsi="等线" w:cs="Times New Roman"/>
                <w:b/>
                <w:sz w:val="21"/>
                <w:szCs w:val="21"/>
              </w:rPr>
              <w:t>马建</w:t>
            </w:r>
            <w:r>
              <w:rPr>
                <w:rFonts w:ascii="Times New Roman" w:hAnsi="等线" w:cs="Times New Roman"/>
                <w:sz w:val="21"/>
                <w:szCs w:val="21"/>
              </w:rPr>
              <w:t xml:space="preserve">; </w:t>
            </w:r>
            <w:r>
              <w:rPr>
                <w:rFonts w:hint="eastAsia" w:ascii="Times New Roman" w:hAnsi="等线" w:cs="Times New Roman"/>
                <w:sz w:val="21"/>
                <w:szCs w:val="21"/>
              </w:rPr>
              <w:t>郝金星;基于案例推理的混合智能系统构造研究</w:t>
            </w:r>
            <w:r>
              <w:rPr>
                <w:rFonts w:ascii="Times New Roman" w:hAnsi="等线" w:cs="Times New Roman"/>
                <w:sz w:val="21"/>
                <w:szCs w:val="21"/>
              </w:rPr>
              <w:t xml:space="preserve">, </w:t>
            </w:r>
            <w:r>
              <w:rPr>
                <w:rFonts w:hint="eastAsia" w:ascii="Times New Roman" w:hAnsi="等线" w:cs="Times New Roman"/>
                <w:i/>
                <w:sz w:val="21"/>
                <w:szCs w:val="21"/>
              </w:rPr>
              <w:t>信息系统协会中国分会第三届学术年会</w:t>
            </w:r>
            <w:r>
              <w:rPr>
                <w:rFonts w:ascii="Times New Roman" w:hAnsi="等线" w:cs="Times New Roman"/>
                <w:sz w:val="21"/>
                <w:szCs w:val="21"/>
              </w:rPr>
              <w:t>,</w:t>
            </w:r>
            <w:r>
              <w:rPr>
                <w:rFonts w:hint="eastAsia" w:ascii="Times New Roman" w:hAnsi="等线" w:cs="Times New Roman"/>
                <w:sz w:val="21"/>
                <w:szCs w:val="21"/>
              </w:rPr>
              <w:t>中国,武汉市</w:t>
            </w:r>
            <w:r>
              <w:rPr>
                <w:rFonts w:ascii="Times New Roman" w:hAnsi="等线" w:cs="Times New Roman"/>
                <w:sz w:val="21"/>
                <w:szCs w:val="21"/>
              </w:rPr>
              <w:t xml:space="preserve">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2009-10-23</w:t>
            </w:r>
            <w:r>
              <w:rPr>
                <w:rFonts w:ascii="宋体" w:hAnsi="宋体" w:cs="宋体"/>
                <w:sz w:val="21"/>
                <w:szCs w:val="21"/>
              </w:rPr>
              <w:t>至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2009-10-25.</w:t>
            </w:r>
          </w:p>
          <w:p w14:paraId="5521946C">
            <w:pPr>
              <w:pStyle w:val="18"/>
              <w:numPr>
                <w:ilvl w:val="0"/>
                <w:numId w:val="6"/>
              </w:numPr>
              <w:autoSpaceDE/>
              <w:autoSpaceDN/>
              <w:adjustRightInd/>
              <w:spacing w:after="48" w:line="440" w:lineRule="atLeast"/>
              <w:ind w:firstLine="459" w:firstLineChars="0"/>
              <w:contextualSpacing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Deng </w:t>
            </w:r>
            <w:r>
              <w:rPr>
                <w:rFonts w:ascii="Times New Roman" w:hAnsi="Times New Roman" w:cs="Times New Roman"/>
                <w:kern w:val="2"/>
                <w:sz w:val="21"/>
                <w:szCs w:val="21"/>
              </w:rPr>
              <w:t>Weiwei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Ma Jian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; Leveraging Heterogeneous Information Network for Community Recommendation, 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38th International Conference on Information Systems (ICIS 2017)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,Seoul,South Korea</w:t>
            </w:r>
            <w:r>
              <w:rPr>
                <w:rFonts w:hint="eastAsia" w:ascii="Times New Roman" w:hAnsi="Times New Roman" w:cs="Times New Roman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2017-12-10</w:t>
            </w:r>
            <w:r>
              <w:rPr>
                <w:rFonts w:ascii="宋体" w:hAnsi="宋体" w:cs="宋体"/>
                <w:sz w:val="21"/>
                <w:szCs w:val="21"/>
              </w:rPr>
              <w:t>至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2017-12-13.</w:t>
            </w:r>
          </w:p>
          <w:p w14:paraId="0447C7D5">
            <w:pPr>
              <w:spacing w:before="156" w:beforeLines="50" w:after="156" w:afterLines="50" w:line="440" w:lineRule="atLeast"/>
              <w:ind w:firstLine="422" w:firstLineChars="200"/>
              <w:outlineLvl w:val="0"/>
              <w:rPr>
                <w:rFonts w:ascii="楷体" w:hAnsi="楷体" w:eastAsia="楷体" w:cs="宋体"/>
                <w:b/>
                <w:bCs/>
                <w:color w:val="0070C0"/>
              </w:rPr>
            </w:pPr>
            <w:r>
              <w:rPr>
                <w:rFonts w:hint="eastAsia" w:ascii="楷体" w:hAnsi="楷体" w:eastAsia="楷体" w:cs="宋体"/>
                <w:b/>
                <w:bCs/>
              </w:rPr>
              <w:t>专著</w:t>
            </w:r>
          </w:p>
          <w:p w14:paraId="50C9ECA0">
            <w:pPr>
              <w:snapToGrid w:val="0"/>
              <w:spacing w:before="62" w:beforeLines="20" w:after="62" w:afterLines="20" w:line="440" w:lineRule="exact"/>
              <w:ind w:firstLine="420" w:firstLineChars="200"/>
              <w:rPr>
                <w:rFonts w:ascii="等线" w:hAnsi="等线"/>
              </w:rPr>
            </w:pPr>
            <w:r>
              <w:rPr>
                <w:rFonts w:hint="eastAsia" w:ascii="等线" w:hAnsi="等线" w:cs="楷体_GB2312"/>
              </w:rPr>
              <w:t>格式: 所有作者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</w:rPr>
              <w:t>专著名称</w:t>
            </w:r>
            <w:r>
              <w:t>(</w:t>
            </w:r>
            <w:r>
              <w:rPr>
                <w:rFonts w:hint="eastAsia" w:ascii="等线" w:hAnsi="等线" w:cs="楷体_GB2312"/>
              </w:rPr>
              <w:t>章节标题</w:t>
            </w:r>
            <w:r>
              <w:t>)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 w:ascii="等线" w:hAnsi="等线" w:cs="楷体_GB2312"/>
              </w:rPr>
              <w:t>出版社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 w:ascii="等线" w:hAnsi="等线" w:cs="楷体_GB2312"/>
              </w:rPr>
              <w:t>总字数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 w:ascii="等线" w:hAnsi="等线" w:cs="楷体_GB2312"/>
              </w:rPr>
              <w:t>出版年份</w:t>
            </w:r>
            <w:r>
              <w:t>.</w:t>
            </w:r>
          </w:p>
          <w:p w14:paraId="6D87A371">
            <w:pPr>
              <w:snapToGrid w:val="0"/>
              <w:spacing w:after="62" w:afterLines="20" w:line="440" w:lineRule="exact"/>
              <w:ind w:firstLine="420" w:firstLineChars="200"/>
            </w:pPr>
            <w:r>
              <w:rPr>
                <w:rFonts w:hint="eastAsia" w:ascii="等线" w:hAnsi="等线" w:cs="楷体_GB2312"/>
              </w:rPr>
              <w:t>示例: 许智宏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  <w:b/>
              </w:rPr>
              <w:t>种康</w:t>
            </w:r>
            <w:r>
              <w:rPr>
                <w:rFonts w:hint="eastAsia"/>
              </w:rPr>
              <w:t xml:space="preserve">; </w:t>
            </w:r>
            <w:r>
              <w:rPr>
                <w:rFonts w:ascii="等线" w:hAnsi="等线" w:cs="楷体_GB2312"/>
              </w:rPr>
              <w:t>植物细胞分化与器官发生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 w:ascii="等线" w:hAnsi="等线" w:cs="楷体_GB2312"/>
              </w:rPr>
              <w:t>科学出版社</w:t>
            </w:r>
            <w:r>
              <w:rPr>
                <w:rFonts w:hint="eastAsia"/>
              </w:rPr>
              <w:t xml:space="preserve">, </w:t>
            </w:r>
            <w:r>
              <w:t>420千字, 2015.</w:t>
            </w:r>
          </w:p>
          <w:p w14:paraId="079626C8">
            <w:pPr>
              <w:spacing w:after="40" w:line="320" w:lineRule="exact"/>
              <w:ind w:firstLine="203" w:firstLineChars="97"/>
            </w:pPr>
          </w:p>
        </w:tc>
      </w:tr>
      <w:tr w14:paraId="6AFE4A1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14714" w:hRule="atLeast"/>
          <w:jc w:val="center"/>
        </w:trPr>
        <w:tc>
          <w:tcPr>
            <w:tcW w:w="9196" w:type="dxa"/>
          </w:tcPr>
          <w:p w14:paraId="786837E2">
            <w:pPr>
              <w:spacing w:before="156" w:beforeLines="50" w:after="156" w:afterLines="50" w:line="440" w:lineRule="atLeast"/>
              <w:ind w:firstLine="422" w:firstLineChars="200"/>
              <w:outlineLvl w:val="0"/>
              <w:rPr>
                <w:rFonts w:ascii="楷体" w:hAnsi="楷体" w:eastAsia="楷体" w:cs="宋体"/>
                <w:b/>
                <w:bCs/>
                <w:color w:val="0070C0"/>
              </w:rPr>
            </w:pPr>
            <w:r>
              <w:rPr>
                <w:rFonts w:hint="eastAsia" w:ascii="楷体" w:hAnsi="楷体" w:eastAsia="楷体" w:cs="宋体"/>
                <w:b/>
                <w:bCs/>
              </w:rPr>
              <w:t>授权发明专利</w:t>
            </w:r>
          </w:p>
          <w:p w14:paraId="5134C812">
            <w:pPr>
              <w:snapToGrid w:val="0"/>
              <w:spacing w:before="62" w:beforeLines="20" w:after="62" w:afterLines="20" w:line="440" w:lineRule="exact"/>
              <w:ind w:firstLine="420" w:firstLineChars="200"/>
              <w:rPr>
                <w:rFonts w:ascii="等线" w:hAnsi="等线"/>
              </w:rPr>
            </w:pPr>
            <w:r>
              <w:rPr>
                <w:rFonts w:hint="eastAsia" w:ascii="等线" w:hAnsi="等线" w:cs="楷体_GB2312"/>
              </w:rPr>
              <w:t>格式: 发明人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</w:rPr>
              <w:t>专利名称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 w:ascii="等线" w:hAnsi="等线" w:cs="楷体_GB2312"/>
              </w:rPr>
              <w:t>授权时间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 w:ascii="等线" w:hAnsi="等线" w:cs="楷体_GB2312"/>
              </w:rPr>
              <w:t>国别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 w:ascii="等线" w:hAnsi="等线" w:cs="楷体_GB2312"/>
              </w:rPr>
              <w:t>专利号</w:t>
            </w:r>
            <w:r>
              <w:t>.</w:t>
            </w:r>
          </w:p>
          <w:p w14:paraId="70EC34D3">
            <w:pPr>
              <w:snapToGrid w:val="0"/>
              <w:spacing w:after="62" w:afterLines="20" w:line="440" w:lineRule="exact"/>
              <w:ind w:firstLine="420" w:firstLineChars="200"/>
              <w:rPr>
                <w:rFonts w:ascii="等线" w:hAnsi="等线"/>
              </w:rPr>
            </w:pPr>
            <w:r>
              <w:rPr>
                <w:rFonts w:hint="eastAsia" w:ascii="等线" w:hAnsi="等线" w:cs="楷体_GB2312"/>
              </w:rPr>
              <w:t xml:space="preserve">示例: </w:t>
            </w:r>
            <w:r>
              <w:rPr>
                <w:rFonts w:hint="eastAsia" w:ascii="等线" w:hAnsi="等线" w:cs="楷体_GB2312"/>
                <w:b/>
              </w:rPr>
              <w:t>王凡</w:t>
            </w:r>
            <w:r>
              <w:rPr>
                <w:rFonts w:hint="eastAsia"/>
              </w:rPr>
              <w:t xml:space="preserve">; </w:t>
            </w:r>
            <w:r>
              <w:rPr>
                <w:rStyle w:val="19"/>
              </w:rPr>
              <w:t>一种改善营养性贫血的</w:t>
            </w:r>
            <w:r>
              <w:rPr>
                <w:rStyle w:val="20"/>
              </w:rPr>
              <w:t>中药组合物及其制备方法</w:t>
            </w:r>
            <w:r>
              <w:rPr>
                <w:rFonts w:hint="eastAsia"/>
              </w:rPr>
              <w:t xml:space="preserve">, </w:t>
            </w:r>
            <w:r>
              <w:t>2014-11-19</w:t>
            </w:r>
            <w:r>
              <w:rPr>
                <w:rFonts w:hint="eastAsia"/>
              </w:rPr>
              <w:t>,</w:t>
            </w:r>
            <w:r>
              <w:rPr>
                <w:rFonts w:hint="eastAsia" w:ascii="等线" w:hAnsi="等线" w:cs="楷体_GB2312"/>
              </w:rPr>
              <w:t>中国</w:t>
            </w:r>
            <w:r>
              <w:rPr>
                <w:rFonts w:hint="eastAsia"/>
              </w:rPr>
              <w:t xml:space="preserve">, </w:t>
            </w:r>
            <w:r>
              <w:t>ZL201210020610.9</w:t>
            </w:r>
            <w:r>
              <w:rPr>
                <w:rFonts w:hint="eastAsia"/>
              </w:rPr>
              <w:t>.</w:t>
            </w:r>
          </w:p>
          <w:p w14:paraId="30B37E23">
            <w:pPr>
              <w:spacing w:before="156" w:beforeLines="50" w:after="156" w:afterLines="50" w:line="440" w:lineRule="atLeast"/>
              <w:ind w:firstLine="422" w:firstLineChars="200"/>
              <w:outlineLvl w:val="0"/>
              <w:rPr>
                <w:rFonts w:ascii="楷体" w:hAnsi="楷体" w:eastAsia="楷体" w:cs="宋体"/>
                <w:b/>
                <w:bCs/>
                <w:color w:val="0070C0"/>
              </w:rPr>
            </w:pPr>
            <w:r>
              <w:rPr>
                <w:rFonts w:hint="eastAsia" w:ascii="楷体" w:hAnsi="楷体" w:eastAsia="楷体" w:cs="宋体"/>
                <w:b/>
                <w:bCs/>
              </w:rPr>
              <w:t>会议特邀学术报告</w:t>
            </w:r>
          </w:p>
          <w:p w14:paraId="70FAC560">
            <w:pPr>
              <w:snapToGrid w:val="0"/>
              <w:spacing w:before="62" w:beforeLines="20" w:after="62" w:afterLines="20" w:line="440" w:lineRule="exact"/>
              <w:ind w:firstLine="420" w:firstLineChars="200"/>
              <w:rPr>
                <w:rFonts w:ascii="等线" w:hAnsi="等线" w:cs="楷体_GB2312"/>
              </w:rPr>
            </w:pPr>
            <w:r>
              <w:rPr>
                <w:rFonts w:hint="eastAsia" w:ascii="等线" w:hAnsi="等线" w:cs="楷体_GB2312"/>
              </w:rPr>
              <w:t>格式: 报告人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</w:rPr>
              <w:t>报告名称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 w:ascii="等线" w:hAnsi="等线" w:cs="楷体_GB2312"/>
                <w:i/>
                <w:iCs/>
              </w:rPr>
              <w:t>会议名称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 w:ascii="等线" w:hAnsi="等线" w:cs="楷体_GB2312"/>
              </w:rPr>
              <w:t>会议地址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 w:ascii="等线" w:hAnsi="等线" w:cs="楷体_GB2312"/>
              </w:rPr>
              <w:t>会议时间</w:t>
            </w:r>
            <w:r>
              <w:t>.</w:t>
            </w:r>
          </w:p>
          <w:p w14:paraId="5F72EAB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48" w:line="440" w:lineRule="atLeast"/>
              <w:ind w:firstLine="422" w:firstLineChars="200"/>
              <w:jc w:val="left"/>
            </w:pPr>
            <w:r>
              <w:rPr>
                <w:rFonts w:hint="eastAsia"/>
                <w:b/>
              </w:rPr>
              <w:t>郑晓静</w:t>
            </w:r>
            <w:r>
              <w:rPr>
                <w:rFonts w:hint="eastAsia"/>
              </w:rPr>
              <w:t xml:space="preserve">; 风沙环境下高雷诺数壁湍流研究, </w:t>
            </w:r>
            <w:r>
              <w:rPr>
                <w:rFonts w:hint="eastAsia"/>
                <w:i/>
              </w:rPr>
              <w:t>第八届全国流体力学学术会议</w:t>
            </w:r>
            <w:r>
              <w:t>,中国,兰州</w:t>
            </w:r>
            <w:r>
              <w:rPr>
                <w:rFonts w:hint="eastAsia"/>
              </w:rPr>
              <w:t>市</w:t>
            </w:r>
            <w:r>
              <w:t>, 2014-9-18</w:t>
            </w:r>
            <w:r>
              <w:rPr>
                <w:rFonts w:ascii="宋体" w:hAnsi="宋体" w:cs="宋体"/>
              </w:rPr>
              <w:t>至</w:t>
            </w:r>
            <w:r>
              <w:t>2014-9-21</w:t>
            </w:r>
            <w:r>
              <w:rPr>
                <w:rFonts w:hint="eastAsia"/>
              </w:rPr>
              <w:t>.</w:t>
            </w:r>
          </w:p>
          <w:p w14:paraId="56A3254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48" w:line="440" w:lineRule="atLeast"/>
              <w:ind w:firstLine="482"/>
            </w:pPr>
            <w:r>
              <w:rPr>
                <w:b/>
              </w:rPr>
              <w:t>Jiang Zonglin</w:t>
            </w:r>
            <w:r>
              <w:t xml:space="preserve">; Experiments and Development of Long-test-duration Hypervelocity Detonation-driven Shock Tunnel, </w:t>
            </w:r>
            <w:r>
              <w:rPr>
                <w:i/>
              </w:rPr>
              <w:t>2014 AIAA Science and Technology Forum and Exposition</w:t>
            </w:r>
            <w:r>
              <w:t>,National Harbor,Maryland,USA, 2014-</w:t>
            </w:r>
            <w:r>
              <w:rPr>
                <w:rFonts w:hint="eastAsia"/>
              </w:rPr>
              <w:t>1-13</w:t>
            </w:r>
            <w:r>
              <w:rPr>
                <w:rFonts w:ascii="宋体" w:hAnsi="宋体" w:cs="宋体"/>
              </w:rPr>
              <w:t>至</w:t>
            </w:r>
            <w:r>
              <w:rPr>
                <w:rFonts w:hint="eastAsia"/>
              </w:rPr>
              <w:t>2014-1-17.</w:t>
            </w:r>
          </w:p>
          <w:p w14:paraId="4BD8FFFC">
            <w:pPr>
              <w:spacing w:before="156" w:beforeLines="50" w:after="156" w:afterLines="50" w:line="440" w:lineRule="atLeast"/>
              <w:ind w:firstLine="422" w:firstLineChars="200"/>
              <w:outlineLvl w:val="0"/>
              <w:rPr>
                <w:rFonts w:ascii="楷体" w:hAnsi="楷体" w:eastAsia="楷体" w:cs="宋体"/>
                <w:b/>
                <w:bCs/>
                <w:color w:val="0070C0"/>
              </w:rPr>
            </w:pPr>
            <w:r>
              <w:rPr>
                <w:rFonts w:hint="eastAsia" w:ascii="楷体" w:hAnsi="楷体" w:eastAsia="楷体" w:cs="宋体"/>
                <w:b/>
                <w:bCs/>
              </w:rPr>
              <w:t>其他成果(请按发表或发布时的格式列出)</w:t>
            </w:r>
          </w:p>
          <w:p w14:paraId="5EE14A6D">
            <w:pPr>
              <w:snapToGrid w:val="0"/>
              <w:spacing w:after="62" w:afterLines="20" w:line="440" w:lineRule="exact"/>
              <w:ind w:firstLine="420" w:firstLineChars="200"/>
              <w:rPr>
                <w:rFonts w:ascii="等线" w:hAnsi="等线" w:cs="楷体_GB2312"/>
              </w:rPr>
            </w:pPr>
          </w:p>
          <w:p w14:paraId="03F11650">
            <w:pPr>
              <w:spacing w:before="156" w:beforeLines="50" w:after="156" w:afterLines="50" w:line="440" w:lineRule="atLeast"/>
              <w:ind w:firstLine="422" w:firstLineChars="200"/>
              <w:outlineLvl w:val="0"/>
              <w:rPr>
                <w:rFonts w:ascii="楷体" w:hAnsi="楷体" w:eastAsia="楷体" w:cs="宋体"/>
                <w:b/>
                <w:bCs/>
                <w:color w:val="0070C0"/>
              </w:rPr>
            </w:pPr>
            <w:r>
              <w:rPr>
                <w:rFonts w:hint="eastAsia" w:ascii="楷体" w:hAnsi="楷体" w:eastAsia="楷体" w:cs="宋体"/>
                <w:b/>
                <w:bCs/>
              </w:rPr>
              <w:t>获得学术奖励</w:t>
            </w:r>
          </w:p>
          <w:p w14:paraId="52F19EF4">
            <w:pPr>
              <w:snapToGrid w:val="0"/>
              <w:spacing w:before="62" w:beforeLines="20" w:after="62" w:afterLines="20" w:line="440" w:lineRule="exact"/>
              <w:ind w:firstLine="420" w:firstLineChars="200"/>
              <w:rPr>
                <w:rFonts w:ascii="等线" w:hAnsi="等线" w:cs="楷体_GB2312"/>
              </w:rPr>
            </w:pPr>
            <w:r>
              <w:rPr>
                <w:rFonts w:hint="eastAsia" w:ascii="等线" w:hAnsi="等线" w:cs="楷体_GB2312"/>
              </w:rPr>
              <w:t>格式: 获奖人</w:t>
            </w:r>
            <w:r>
              <w:t>(</w:t>
            </w:r>
            <w:r>
              <w:rPr>
                <w:rFonts w:hint="eastAsia" w:ascii="等线" w:hAnsi="等线" w:cs="楷体_GB2312"/>
              </w:rPr>
              <w:t>获奖人排名</w:t>
            </w:r>
            <w:r>
              <w:rPr>
                <w:rFonts w:ascii="等线" w:hAnsi="等线" w:cs="楷体_GB2312"/>
              </w:rPr>
              <w:t>/</w:t>
            </w:r>
            <w:r>
              <w:rPr>
                <w:rFonts w:hint="eastAsia" w:ascii="等线" w:hAnsi="等线" w:cs="楷体_GB2312"/>
              </w:rPr>
              <w:t>获奖人数</w:t>
            </w:r>
            <w:r>
              <w:t>)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</w:rPr>
              <w:t>获奖项目名称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 w:ascii="等线" w:hAnsi="等线" w:cs="楷体_GB2312"/>
              </w:rPr>
              <w:t>奖励机构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 w:ascii="等线" w:hAnsi="等线" w:cs="楷体_GB2312"/>
                <w:i/>
                <w:iCs/>
              </w:rPr>
              <w:t>奖励类别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 w:ascii="等线" w:hAnsi="等线" w:cs="楷体_GB2312"/>
              </w:rPr>
              <w:t>奖励等级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 w:ascii="等线" w:hAnsi="等线" w:cs="楷体_GB2312"/>
              </w:rPr>
              <w:t>颁奖年份</w:t>
            </w:r>
            <w:r>
              <w:t>(</w:t>
            </w:r>
            <w:r>
              <w:rPr>
                <w:rFonts w:hint="eastAsia" w:ascii="等线" w:hAnsi="等线" w:cs="楷体_GB2312"/>
              </w:rPr>
              <w:t>所有获奖人名单附后</w:t>
            </w:r>
            <w:r>
              <w:t>)</w:t>
            </w:r>
            <w:r>
              <w:rPr>
                <w:rFonts w:hint="eastAsia"/>
              </w:rPr>
              <w:t>.</w:t>
            </w:r>
          </w:p>
          <w:p w14:paraId="1A6BD0B5">
            <w:pPr>
              <w:widowControl/>
              <w:spacing w:line="440" w:lineRule="exact"/>
              <w:ind w:firstLine="420" w:firstLineChars="200"/>
              <w:rPr>
                <w:rFonts w:ascii="楷体" w:hAnsi="楷体" w:eastAsia="楷体" w:cs="宋体"/>
              </w:rPr>
            </w:pPr>
            <w:r>
              <w:rPr>
                <w:rFonts w:hint="eastAsia" w:ascii="等线" w:hAnsi="等线" w:cs="楷体_GB2312"/>
              </w:rPr>
              <w:t xml:space="preserve">示例: </w:t>
            </w:r>
            <w:r>
              <w:rPr>
                <w:rFonts w:hint="eastAsia" w:ascii="等线" w:hAnsi="等线" w:cs="楷体_GB2312"/>
                <w:b/>
              </w:rPr>
              <w:t>李兰娟</w:t>
            </w:r>
            <w:r>
              <w:t>(1/15)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</w:rPr>
              <w:t>重症肝病诊治的理论创新与技术突破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 w:ascii="等线" w:hAnsi="等线" w:cs="楷体_GB2312"/>
              </w:rPr>
              <w:t>国家科技部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 w:ascii="等线" w:hAnsi="等线" w:cs="楷体_GB2312"/>
                <w:i/>
                <w:iCs/>
              </w:rPr>
              <w:t>国家科学技术进步奖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 w:ascii="等线" w:hAnsi="等线" w:cs="楷体_GB2312"/>
              </w:rPr>
              <w:t>一等奖</w:t>
            </w:r>
            <w:r>
              <w:rPr>
                <w:rFonts w:hint="eastAsia"/>
              </w:rPr>
              <w:t xml:space="preserve">, </w:t>
            </w:r>
            <w:r>
              <w:t>2013(</w:t>
            </w:r>
            <w:r>
              <w:rPr>
                <w:rFonts w:hint="eastAsia" w:ascii="等线" w:hAnsi="等线" w:cs="楷体_GB2312"/>
                <w:b/>
              </w:rPr>
              <w:t>李兰娟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</w:rPr>
              <w:t>郑树森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</w:rPr>
              <w:t>陈智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</w:rPr>
              <w:t>李君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</w:rPr>
              <w:t>王英杰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</w:rPr>
              <w:t>徐凯进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</w:rPr>
              <w:t>徐骁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</w:rPr>
              <w:t>陈瑜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</w:rPr>
              <w:t>刁宏燕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</w:rPr>
              <w:t>杜维波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</w:rPr>
              <w:t>王伟林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</w:rPr>
              <w:t>姚航平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</w:rPr>
              <w:t>吴健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</w:rPr>
              <w:t>曹红翠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</w:rPr>
              <w:t>潘小平</w:t>
            </w:r>
            <w:r>
              <w:t>)</w:t>
            </w:r>
            <w:r>
              <w:rPr>
                <w:rFonts w:hint="eastAsia"/>
              </w:rPr>
              <w:t>.</w:t>
            </w:r>
          </w:p>
          <w:p w14:paraId="35326FF8">
            <w:pPr>
              <w:spacing w:after="40" w:line="320" w:lineRule="exact"/>
              <w:ind w:firstLine="203" w:firstLineChars="97"/>
            </w:pPr>
          </w:p>
        </w:tc>
      </w:tr>
      <w:tr w14:paraId="11E519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jc w:val="center"/>
        </w:trPr>
        <w:tc>
          <w:tcPr>
            <w:tcW w:w="9196" w:type="dxa"/>
          </w:tcPr>
          <w:p w14:paraId="386E569D">
            <w:pPr>
              <w:numPr>
                <w:ilvl w:val="0"/>
                <w:numId w:val="1"/>
              </w:numPr>
              <w:spacing w:after="40" w:line="32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项目团队简介（1000字以内）</w:t>
            </w:r>
          </w:p>
          <w:p w14:paraId="7BFD864B">
            <w:pPr>
              <w:spacing w:after="40" w:line="320" w:lineRule="exact"/>
              <w:ind w:firstLine="203" w:firstLineChars="97"/>
            </w:pPr>
            <w:r>
              <w:rPr>
                <w:rFonts w:hint="eastAsia"/>
              </w:rPr>
              <w:t>（包括项目主要参加者的简介，多中心合作的基础</w:t>
            </w:r>
            <w:r>
              <w:rPr>
                <w:lang w:val="en-GB"/>
              </w:rPr>
              <w:t>,</w:t>
            </w:r>
            <w:r>
              <w:t xml:space="preserve"> 团队成员的</w:t>
            </w:r>
            <w:r>
              <w:rPr>
                <w:rFonts w:hint="eastAsia"/>
              </w:rPr>
              <w:t>项目</w:t>
            </w:r>
            <w:r>
              <w:t>任务分工</w:t>
            </w:r>
            <w:r>
              <w:rPr>
                <w:rFonts w:hint="eastAsia"/>
              </w:rPr>
              <w:t>）</w:t>
            </w:r>
          </w:p>
          <w:p w14:paraId="4815F377">
            <w:pPr>
              <w:spacing w:line="320" w:lineRule="exact"/>
            </w:pPr>
          </w:p>
          <w:p w14:paraId="0D29FEC4">
            <w:pPr>
              <w:spacing w:line="320" w:lineRule="exact"/>
            </w:pPr>
          </w:p>
          <w:p w14:paraId="1F1F5336">
            <w:pPr>
              <w:spacing w:line="320" w:lineRule="exact"/>
            </w:pPr>
          </w:p>
          <w:p w14:paraId="0FC80654">
            <w:pPr>
              <w:spacing w:line="320" w:lineRule="exact"/>
            </w:pPr>
          </w:p>
          <w:p w14:paraId="07A7717A">
            <w:pPr>
              <w:spacing w:line="320" w:lineRule="exact"/>
            </w:pPr>
          </w:p>
          <w:p w14:paraId="3DB90832">
            <w:pPr>
              <w:spacing w:line="320" w:lineRule="exact"/>
            </w:pPr>
          </w:p>
          <w:p w14:paraId="7E7C4CD0">
            <w:pPr>
              <w:spacing w:line="320" w:lineRule="exact"/>
            </w:pPr>
          </w:p>
          <w:p w14:paraId="019BC1ED">
            <w:pPr>
              <w:spacing w:line="320" w:lineRule="exact"/>
            </w:pPr>
          </w:p>
          <w:p w14:paraId="4F6B4609">
            <w:pPr>
              <w:spacing w:line="320" w:lineRule="exact"/>
            </w:pPr>
          </w:p>
          <w:p w14:paraId="616AB62A">
            <w:pPr>
              <w:spacing w:line="320" w:lineRule="exact"/>
            </w:pPr>
          </w:p>
          <w:p w14:paraId="55DB47F7">
            <w:pPr>
              <w:spacing w:line="320" w:lineRule="exact"/>
            </w:pPr>
          </w:p>
          <w:p w14:paraId="5864BF59">
            <w:pPr>
              <w:spacing w:line="320" w:lineRule="exact"/>
            </w:pPr>
          </w:p>
          <w:p w14:paraId="2C0D9366">
            <w:pPr>
              <w:spacing w:line="320" w:lineRule="exact"/>
            </w:pPr>
          </w:p>
          <w:p w14:paraId="1FDC7045">
            <w:pPr>
              <w:spacing w:line="320" w:lineRule="exact"/>
            </w:pPr>
          </w:p>
          <w:p w14:paraId="66CBD417">
            <w:pPr>
              <w:spacing w:line="320" w:lineRule="exact"/>
            </w:pPr>
          </w:p>
          <w:p w14:paraId="34946C12">
            <w:pPr>
              <w:spacing w:line="320" w:lineRule="exact"/>
            </w:pPr>
          </w:p>
          <w:p w14:paraId="3D02AFBA">
            <w:pPr>
              <w:spacing w:line="320" w:lineRule="exact"/>
            </w:pPr>
          </w:p>
          <w:p w14:paraId="2B1C4D76">
            <w:pPr>
              <w:spacing w:line="320" w:lineRule="exact"/>
            </w:pPr>
          </w:p>
          <w:p w14:paraId="77D46801">
            <w:pPr>
              <w:spacing w:line="320" w:lineRule="exact"/>
            </w:pPr>
          </w:p>
          <w:p w14:paraId="2AA6DAC9">
            <w:pPr>
              <w:spacing w:line="320" w:lineRule="exact"/>
            </w:pPr>
          </w:p>
          <w:p w14:paraId="5E242490">
            <w:pPr>
              <w:spacing w:line="320" w:lineRule="exact"/>
            </w:pPr>
          </w:p>
          <w:p w14:paraId="2B9B9675">
            <w:pPr>
              <w:spacing w:line="320" w:lineRule="exact"/>
            </w:pPr>
          </w:p>
          <w:p w14:paraId="0AE7E0CC">
            <w:pPr>
              <w:spacing w:line="320" w:lineRule="exact"/>
            </w:pPr>
          </w:p>
          <w:p w14:paraId="7CA7A0DC">
            <w:pPr>
              <w:spacing w:line="320" w:lineRule="exact"/>
            </w:pPr>
          </w:p>
          <w:p w14:paraId="45D32550">
            <w:pPr>
              <w:spacing w:line="320" w:lineRule="exact"/>
            </w:pPr>
          </w:p>
          <w:p w14:paraId="504B3E9C">
            <w:pPr>
              <w:spacing w:line="320" w:lineRule="exact"/>
            </w:pPr>
          </w:p>
          <w:p w14:paraId="71ADCAA0">
            <w:pPr>
              <w:spacing w:line="320" w:lineRule="exact"/>
            </w:pPr>
          </w:p>
          <w:p w14:paraId="334341CE">
            <w:pPr>
              <w:spacing w:line="320" w:lineRule="exact"/>
            </w:pPr>
          </w:p>
          <w:p w14:paraId="3640420B">
            <w:pPr>
              <w:spacing w:line="320" w:lineRule="exact"/>
            </w:pPr>
          </w:p>
          <w:p w14:paraId="5A328167">
            <w:pPr>
              <w:spacing w:line="320" w:lineRule="exact"/>
            </w:pPr>
          </w:p>
          <w:p w14:paraId="5E9B2B5A">
            <w:pPr>
              <w:spacing w:line="320" w:lineRule="exact"/>
            </w:pPr>
          </w:p>
          <w:p w14:paraId="01DAFADC">
            <w:pPr>
              <w:spacing w:line="320" w:lineRule="exact"/>
            </w:pPr>
          </w:p>
          <w:p w14:paraId="48D67142">
            <w:pPr>
              <w:spacing w:line="320" w:lineRule="exact"/>
            </w:pPr>
          </w:p>
          <w:p w14:paraId="65C3D8AD">
            <w:pPr>
              <w:spacing w:line="320" w:lineRule="exact"/>
            </w:pPr>
          </w:p>
          <w:p w14:paraId="255C64AD">
            <w:pPr>
              <w:spacing w:line="320" w:lineRule="exact"/>
            </w:pPr>
          </w:p>
          <w:p w14:paraId="648F160A">
            <w:pPr>
              <w:spacing w:line="320" w:lineRule="exact"/>
            </w:pPr>
          </w:p>
          <w:p w14:paraId="604D6BA0">
            <w:pPr>
              <w:spacing w:line="320" w:lineRule="exact"/>
            </w:pPr>
          </w:p>
          <w:p w14:paraId="1526CBD8">
            <w:pPr>
              <w:spacing w:line="320" w:lineRule="exact"/>
            </w:pPr>
          </w:p>
          <w:p w14:paraId="0C66D478">
            <w:pPr>
              <w:spacing w:line="320" w:lineRule="exact"/>
            </w:pPr>
          </w:p>
          <w:p w14:paraId="5FF1BF82">
            <w:pPr>
              <w:spacing w:line="320" w:lineRule="exact"/>
            </w:pPr>
          </w:p>
          <w:p w14:paraId="584CB5BE">
            <w:pPr>
              <w:spacing w:line="320" w:lineRule="exact"/>
            </w:pPr>
          </w:p>
        </w:tc>
      </w:tr>
      <w:tr w14:paraId="0EFF18B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jc w:val="center"/>
        </w:trPr>
        <w:tc>
          <w:tcPr>
            <w:tcW w:w="9196" w:type="dxa"/>
          </w:tcPr>
          <w:p w14:paraId="1D1DCC9D">
            <w:pPr>
              <w:numPr>
                <w:ilvl w:val="0"/>
                <w:numId w:val="1"/>
              </w:numPr>
              <w:spacing w:line="320" w:lineRule="exact"/>
            </w:pPr>
            <w:r>
              <w:rPr>
                <w:rFonts w:hint="eastAsia"/>
                <w:b/>
                <w:bCs/>
              </w:rPr>
              <w:t>研究</w:t>
            </w:r>
            <w:r>
              <w:rPr>
                <w:b/>
                <w:bCs/>
              </w:rPr>
              <w:t>基础</w:t>
            </w:r>
            <w:r>
              <w:t>（</w:t>
            </w:r>
            <w:r>
              <w:rPr>
                <w:rFonts w:hint="eastAsia"/>
              </w:rPr>
              <w:t>与</w:t>
            </w:r>
            <w:r>
              <w:t>本项目相关</w:t>
            </w:r>
            <w:r>
              <w:rPr>
                <w:rFonts w:hint="eastAsia"/>
              </w:rPr>
              <w:t>的临床</w:t>
            </w:r>
            <w:r>
              <w:t>研究</w:t>
            </w:r>
            <w:r>
              <w:rPr>
                <w:rFonts w:hint="eastAsia"/>
              </w:rPr>
              <w:t>经历、</w:t>
            </w:r>
            <w:r>
              <w:t>工作积累和已取得的工作成绩</w:t>
            </w:r>
            <w:r>
              <w:rPr>
                <w:rFonts w:hint="eastAsia"/>
              </w:rPr>
              <w:t>，譬如临床实践、回顾性或预试验等结果,1000字以内</w:t>
            </w:r>
            <w:r>
              <w:t>）</w:t>
            </w:r>
          </w:p>
          <w:p w14:paraId="1B3F65A6">
            <w:pPr>
              <w:spacing w:line="320" w:lineRule="exact"/>
            </w:pPr>
          </w:p>
          <w:p w14:paraId="6A2B5723">
            <w:pPr>
              <w:spacing w:line="320" w:lineRule="exact"/>
            </w:pPr>
          </w:p>
          <w:p w14:paraId="1BBABEA5">
            <w:pPr>
              <w:spacing w:line="320" w:lineRule="exact"/>
            </w:pPr>
          </w:p>
          <w:p w14:paraId="66308D1E">
            <w:pPr>
              <w:spacing w:line="320" w:lineRule="exact"/>
            </w:pPr>
          </w:p>
          <w:p w14:paraId="6FA2952E">
            <w:pPr>
              <w:spacing w:line="320" w:lineRule="exact"/>
            </w:pPr>
          </w:p>
          <w:p w14:paraId="4B420B62">
            <w:pPr>
              <w:spacing w:line="320" w:lineRule="exact"/>
            </w:pPr>
          </w:p>
          <w:p w14:paraId="3FBB8A3D">
            <w:pPr>
              <w:spacing w:line="320" w:lineRule="exact"/>
            </w:pPr>
          </w:p>
          <w:p w14:paraId="18B3259F">
            <w:pPr>
              <w:spacing w:line="320" w:lineRule="exact"/>
            </w:pPr>
          </w:p>
          <w:p w14:paraId="2BB707F9">
            <w:pPr>
              <w:spacing w:line="320" w:lineRule="exact"/>
            </w:pPr>
          </w:p>
          <w:p w14:paraId="27B9B2AD">
            <w:pPr>
              <w:spacing w:line="320" w:lineRule="exact"/>
            </w:pPr>
          </w:p>
          <w:p w14:paraId="1A085ACF">
            <w:pPr>
              <w:spacing w:line="320" w:lineRule="exact"/>
            </w:pPr>
          </w:p>
          <w:p w14:paraId="4D90875F">
            <w:pPr>
              <w:spacing w:line="320" w:lineRule="exact"/>
            </w:pPr>
          </w:p>
          <w:p w14:paraId="3CA62EFD">
            <w:pPr>
              <w:spacing w:line="320" w:lineRule="exact"/>
            </w:pPr>
          </w:p>
          <w:p w14:paraId="4E6573D4">
            <w:pPr>
              <w:spacing w:line="320" w:lineRule="exact"/>
            </w:pPr>
          </w:p>
          <w:p w14:paraId="251976A4">
            <w:pPr>
              <w:spacing w:line="320" w:lineRule="exact"/>
            </w:pPr>
          </w:p>
          <w:p w14:paraId="5CE93743">
            <w:pPr>
              <w:spacing w:line="320" w:lineRule="exact"/>
            </w:pPr>
          </w:p>
          <w:p w14:paraId="79F9DC54">
            <w:pPr>
              <w:spacing w:line="320" w:lineRule="exact"/>
            </w:pPr>
          </w:p>
          <w:p w14:paraId="01867E4D">
            <w:pPr>
              <w:spacing w:line="320" w:lineRule="exact"/>
            </w:pPr>
          </w:p>
          <w:p w14:paraId="1FA80626">
            <w:pPr>
              <w:spacing w:line="320" w:lineRule="exact"/>
            </w:pPr>
          </w:p>
          <w:p w14:paraId="0C009FCC">
            <w:pPr>
              <w:spacing w:line="320" w:lineRule="exact"/>
            </w:pPr>
          </w:p>
        </w:tc>
      </w:tr>
      <w:tr w14:paraId="7769D03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jc w:val="center"/>
        </w:trPr>
        <w:tc>
          <w:tcPr>
            <w:tcW w:w="9196" w:type="dxa"/>
          </w:tcPr>
          <w:p w14:paraId="6B64A84B">
            <w:pPr>
              <w:numPr>
                <w:ilvl w:val="0"/>
                <w:numId w:val="1"/>
              </w:numPr>
              <w:spacing w:line="32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工作</w:t>
            </w:r>
            <w:r>
              <w:rPr>
                <w:b/>
                <w:bCs/>
              </w:rPr>
              <w:t>条件</w:t>
            </w:r>
            <w:r>
              <w:t>（</w:t>
            </w:r>
            <w:r>
              <w:rPr>
                <w:rFonts w:hint="eastAsia"/>
              </w:rPr>
              <w:t>包括科室临床</w:t>
            </w:r>
            <w:r>
              <w:t>体量、研究</w:t>
            </w:r>
            <w:r>
              <w:rPr>
                <w:rFonts w:hint="eastAsia"/>
              </w:rPr>
              <w:t>涉及</w:t>
            </w:r>
            <w:r>
              <w:t>病种的门诊量</w:t>
            </w:r>
            <w:r>
              <w:rPr>
                <w:rFonts w:hint="eastAsia"/>
              </w:rPr>
              <w:t>、可能</w:t>
            </w:r>
            <w:r>
              <w:t>存在的问题及解决途径</w:t>
            </w:r>
            <w:r>
              <w:rPr>
                <w:rFonts w:hint="eastAsia"/>
              </w:rPr>
              <w:t>等，1000字以内</w:t>
            </w:r>
            <w:r>
              <w:t>）</w:t>
            </w:r>
          </w:p>
          <w:p w14:paraId="0F992C17">
            <w:pPr>
              <w:spacing w:line="320" w:lineRule="exact"/>
            </w:pPr>
          </w:p>
          <w:p w14:paraId="023D1A58">
            <w:pPr>
              <w:spacing w:line="320" w:lineRule="exact"/>
            </w:pPr>
          </w:p>
          <w:p w14:paraId="7D2846FB">
            <w:pPr>
              <w:spacing w:line="320" w:lineRule="exact"/>
            </w:pPr>
          </w:p>
          <w:p w14:paraId="0D38010D">
            <w:pPr>
              <w:spacing w:line="320" w:lineRule="exact"/>
            </w:pPr>
          </w:p>
          <w:p w14:paraId="388D0F7D">
            <w:pPr>
              <w:spacing w:line="320" w:lineRule="exact"/>
            </w:pPr>
          </w:p>
          <w:p w14:paraId="1697F7FE">
            <w:pPr>
              <w:spacing w:line="320" w:lineRule="exact"/>
            </w:pPr>
          </w:p>
          <w:p w14:paraId="5F118CFC">
            <w:pPr>
              <w:spacing w:line="320" w:lineRule="exact"/>
            </w:pPr>
          </w:p>
          <w:p w14:paraId="3F5A84DA">
            <w:pPr>
              <w:spacing w:line="320" w:lineRule="exact"/>
            </w:pPr>
          </w:p>
          <w:p w14:paraId="0EA768DA">
            <w:pPr>
              <w:spacing w:line="320" w:lineRule="exact"/>
            </w:pPr>
          </w:p>
          <w:p w14:paraId="476E3BE0">
            <w:pPr>
              <w:spacing w:line="320" w:lineRule="exact"/>
            </w:pPr>
          </w:p>
          <w:p w14:paraId="6AFBE18E">
            <w:pPr>
              <w:spacing w:line="320" w:lineRule="exact"/>
            </w:pPr>
          </w:p>
          <w:p w14:paraId="5C08F4FA">
            <w:pPr>
              <w:spacing w:line="320" w:lineRule="exact"/>
            </w:pPr>
          </w:p>
          <w:p w14:paraId="5EAB0657">
            <w:pPr>
              <w:spacing w:line="320" w:lineRule="exact"/>
            </w:pPr>
          </w:p>
          <w:p w14:paraId="621F2A8B">
            <w:pPr>
              <w:spacing w:line="320" w:lineRule="exact"/>
            </w:pPr>
          </w:p>
          <w:p w14:paraId="60B008C3">
            <w:pPr>
              <w:spacing w:line="320" w:lineRule="exact"/>
            </w:pPr>
          </w:p>
          <w:p w14:paraId="5C4CFAC1">
            <w:pPr>
              <w:spacing w:line="320" w:lineRule="exact"/>
            </w:pPr>
          </w:p>
          <w:p w14:paraId="103C96C2">
            <w:pPr>
              <w:spacing w:line="320" w:lineRule="exact"/>
            </w:pPr>
          </w:p>
          <w:p w14:paraId="7F703F61">
            <w:pPr>
              <w:spacing w:line="320" w:lineRule="exact"/>
            </w:pPr>
          </w:p>
          <w:p w14:paraId="103C6134">
            <w:pPr>
              <w:spacing w:line="320" w:lineRule="exact"/>
            </w:pPr>
          </w:p>
        </w:tc>
      </w:tr>
    </w:tbl>
    <w:p w14:paraId="3164F2DE">
      <w:pPr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六、项目实施年限及年度计划安排</w:t>
      </w:r>
    </w:p>
    <w:tbl>
      <w:tblPr>
        <w:tblStyle w:val="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8"/>
        <w:gridCol w:w="5714"/>
      </w:tblGrid>
      <w:tr w14:paraId="4572F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7" w:type="pct"/>
          </w:tcPr>
          <w:p w14:paraId="08C60D49">
            <w:pPr>
              <w:spacing w:line="48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项目实施总年限</w:t>
            </w:r>
          </w:p>
        </w:tc>
        <w:tc>
          <w:tcPr>
            <w:tcW w:w="3283" w:type="pct"/>
          </w:tcPr>
          <w:p w14:paraId="30F86CCE">
            <w:pPr>
              <w:spacing w:line="48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                       年</w:t>
            </w:r>
          </w:p>
        </w:tc>
      </w:tr>
      <w:tr w14:paraId="25C15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2"/>
          </w:tcPr>
          <w:p w14:paraId="66C81B04">
            <w:pPr>
              <w:spacing w:line="48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年度计划安排</w:t>
            </w:r>
          </w:p>
        </w:tc>
      </w:tr>
      <w:tr w14:paraId="3638A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7" w:type="pct"/>
            <w:vAlign w:val="center"/>
          </w:tcPr>
          <w:p w14:paraId="067456BE">
            <w:pPr>
              <w:spacing w:line="48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时间进度</w:t>
            </w:r>
          </w:p>
        </w:tc>
        <w:tc>
          <w:tcPr>
            <w:tcW w:w="3283" w:type="pct"/>
          </w:tcPr>
          <w:p w14:paraId="38307657">
            <w:pPr>
              <w:spacing w:line="48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阶段目标主要内容及成果</w:t>
            </w:r>
          </w:p>
        </w:tc>
      </w:tr>
      <w:tr w14:paraId="21F9A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717" w:type="pct"/>
            <w:vAlign w:val="center"/>
          </w:tcPr>
          <w:p w14:paraId="376E0619">
            <w:pPr>
              <w:spacing w:line="480" w:lineRule="auto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/>
              </w:rPr>
              <w:t>20   年    月-20   年   月</w:t>
            </w:r>
          </w:p>
        </w:tc>
        <w:tc>
          <w:tcPr>
            <w:tcW w:w="3283" w:type="pct"/>
            <w:vAlign w:val="center"/>
          </w:tcPr>
          <w:p w14:paraId="12ECD024">
            <w:pPr>
              <w:rPr>
                <w:rFonts w:ascii="黑体" w:eastAsia="黑体"/>
                <w:b/>
                <w:sz w:val="28"/>
                <w:szCs w:val="28"/>
              </w:rPr>
            </w:pPr>
          </w:p>
        </w:tc>
      </w:tr>
      <w:tr w14:paraId="7A732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717" w:type="pct"/>
            <w:vAlign w:val="center"/>
          </w:tcPr>
          <w:p w14:paraId="0281D8BA">
            <w:pPr>
              <w:spacing w:line="480" w:lineRule="auto"/>
              <w:jc w:val="center"/>
            </w:pPr>
            <w:r>
              <w:rPr>
                <w:rFonts w:hint="eastAsia"/>
              </w:rPr>
              <w:t>20   年    月-20   年   月</w:t>
            </w:r>
          </w:p>
        </w:tc>
        <w:tc>
          <w:tcPr>
            <w:tcW w:w="3283" w:type="pct"/>
            <w:vAlign w:val="center"/>
          </w:tcPr>
          <w:p w14:paraId="4A640726">
            <w:pPr>
              <w:spacing w:line="480" w:lineRule="auto"/>
            </w:pPr>
          </w:p>
        </w:tc>
      </w:tr>
      <w:tr w14:paraId="09B86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717" w:type="pct"/>
            <w:vAlign w:val="center"/>
          </w:tcPr>
          <w:p w14:paraId="2E2FA9FC">
            <w:pPr>
              <w:spacing w:line="480" w:lineRule="auto"/>
              <w:jc w:val="center"/>
            </w:pPr>
            <w:r>
              <w:rPr>
                <w:rFonts w:hint="eastAsia"/>
              </w:rPr>
              <w:t>20   年    月-20   年   月</w:t>
            </w:r>
          </w:p>
        </w:tc>
        <w:tc>
          <w:tcPr>
            <w:tcW w:w="3283" w:type="pct"/>
            <w:vAlign w:val="center"/>
          </w:tcPr>
          <w:p w14:paraId="75990096">
            <w:pPr>
              <w:spacing w:line="480" w:lineRule="auto"/>
            </w:pPr>
          </w:p>
        </w:tc>
      </w:tr>
      <w:tr w14:paraId="358DB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717" w:type="pct"/>
            <w:vAlign w:val="center"/>
          </w:tcPr>
          <w:p w14:paraId="01FD9662">
            <w:pPr>
              <w:spacing w:line="480" w:lineRule="auto"/>
              <w:jc w:val="center"/>
            </w:pPr>
            <w:r>
              <w:rPr>
                <w:rFonts w:hint="eastAsia"/>
              </w:rPr>
              <w:t>20   年    月-20   年   月</w:t>
            </w:r>
          </w:p>
        </w:tc>
        <w:tc>
          <w:tcPr>
            <w:tcW w:w="3283" w:type="pct"/>
            <w:vAlign w:val="center"/>
          </w:tcPr>
          <w:p w14:paraId="787EDA68">
            <w:pPr>
              <w:spacing w:line="480" w:lineRule="auto"/>
            </w:pPr>
          </w:p>
        </w:tc>
      </w:tr>
      <w:tr w14:paraId="097F3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717" w:type="pct"/>
            <w:vAlign w:val="center"/>
          </w:tcPr>
          <w:p w14:paraId="19105050">
            <w:pPr>
              <w:spacing w:line="480" w:lineRule="auto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/>
              </w:rPr>
              <w:t>20   年    月-20   年   月</w:t>
            </w:r>
          </w:p>
        </w:tc>
        <w:tc>
          <w:tcPr>
            <w:tcW w:w="3283" w:type="pct"/>
            <w:vAlign w:val="center"/>
          </w:tcPr>
          <w:p w14:paraId="21E5D73E">
            <w:pPr>
              <w:spacing w:line="480" w:lineRule="auto"/>
            </w:pPr>
          </w:p>
        </w:tc>
      </w:tr>
      <w:tr w14:paraId="5BFCE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717" w:type="pct"/>
            <w:vAlign w:val="center"/>
          </w:tcPr>
          <w:p w14:paraId="70ABF018">
            <w:pPr>
              <w:spacing w:line="480" w:lineRule="auto"/>
              <w:jc w:val="center"/>
            </w:pPr>
            <w:r>
              <w:rPr>
                <w:rFonts w:hint="eastAsia"/>
              </w:rPr>
              <w:t>20   年    月-20   年   月</w:t>
            </w:r>
          </w:p>
        </w:tc>
        <w:tc>
          <w:tcPr>
            <w:tcW w:w="3283" w:type="pct"/>
            <w:vAlign w:val="center"/>
          </w:tcPr>
          <w:p w14:paraId="0F26BBBD">
            <w:pPr>
              <w:spacing w:line="480" w:lineRule="auto"/>
            </w:pPr>
          </w:p>
        </w:tc>
      </w:tr>
      <w:tr w14:paraId="420D8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717" w:type="pct"/>
            <w:vAlign w:val="center"/>
          </w:tcPr>
          <w:p w14:paraId="114C9D4A">
            <w:pPr>
              <w:spacing w:line="480" w:lineRule="auto"/>
              <w:jc w:val="center"/>
            </w:pPr>
            <w:r>
              <w:rPr>
                <w:rFonts w:hint="eastAsia"/>
              </w:rPr>
              <w:t>20   年    月-20   年   月</w:t>
            </w:r>
          </w:p>
        </w:tc>
        <w:tc>
          <w:tcPr>
            <w:tcW w:w="3283" w:type="pct"/>
            <w:vAlign w:val="center"/>
          </w:tcPr>
          <w:p w14:paraId="433ACE6A">
            <w:pPr>
              <w:spacing w:line="480" w:lineRule="auto"/>
            </w:pPr>
          </w:p>
        </w:tc>
      </w:tr>
      <w:tr w14:paraId="326D5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717" w:type="pct"/>
            <w:vAlign w:val="center"/>
          </w:tcPr>
          <w:p w14:paraId="1C8C1F54">
            <w:pPr>
              <w:spacing w:line="480" w:lineRule="auto"/>
              <w:jc w:val="center"/>
            </w:pPr>
            <w:r>
              <w:rPr>
                <w:rFonts w:hint="eastAsia"/>
              </w:rPr>
              <w:t>20   年    月-20   年   月</w:t>
            </w:r>
          </w:p>
        </w:tc>
        <w:tc>
          <w:tcPr>
            <w:tcW w:w="3283" w:type="pct"/>
            <w:vAlign w:val="center"/>
          </w:tcPr>
          <w:p w14:paraId="469A8F04">
            <w:pPr>
              <w:spacing w:line="480" w:lineRule="auto"/>
            </w:pPr>
          </w:p>
        </w:tc>
      </w:tr>
      <w:tr w14:paraId="14F25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717" w:type="pct"/>
            <w:vAlign w:val="center"/>
          </w:tcPr>
          <w:p w14:paraId="2833F15A">
            <w:pPr>
              <w:spacing w:line="480" w:lineRule="auto"/>
              <w:jc w:val="center"/>
            </w:pPr>
            <w:r>
              <w:rPr>
                <w:rFonts w:hint="eastAsia"/>
              </w:rPr>
              <w:t>20   年    月-20   年   月</w:t>
            </w:r>
          </w:p>
        </w:tc>
        <w:tc>
          <w:tcPr>
            <w:tcW w:w="3283" w:type="pct"/>
            <w:vAlign w:val="center"/>
          </w:tcPr>
          <w:p w14:paraId="6BBEE209">
            <w:pPr>
              <w:spacing w:line="480" w:lineRule="auto"/>
            </w:pPr>
          </w:p>
        </w:tc>
      </w:tr>
      <w:tr w14:paraId="4A543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717" w:type="pct"/>
            <w:vAlign w:val="center"/>
          </w:tcPr>
          <w:p w14:paraId="2F6812C7">
            <w:pPr>
              <w:spacing w:line="480" w:lineRule="auto"/>
              <w:jc w:val="center"/>
            </w:pPr>
            <w:r>
              <w:rPr>
                <w:rFonts w:hint="eastAsia"/>
              </w:rPr>
              <w:t>20   年    月-20   年   月</w:t>
            </w:r>
          </w:p>
        </w:tc>
        <w:tc>
          <w:tcPr>
            <w:tcW w:w="3283" w:type="pct"/>
            <w:vAlign w:val="center"/>
          </w:tcPr>
          <w:p w14:paraId="46A530F6">
            <w:pPr>
              <w:spacing w:line="480" w:lineRule="auto"/>
            </w:pPr>
          </w:p>
        </w:tc>
      </w:tr>
    </w:tbl>
    <w:p w14:paraId="1AE69D1E">
      <w:pPr>
        <w:rPr>
          <w:rFonts w:eastAsia="黑体"/>
          <w:b/>
          <w:sz w:val="28"/>
        </w:rPr>
      </w:pPr>
      <w:r>
        <w:rPr>
          <w:sz w:val="28"/>
        </w:rPr>
        <w:br w:type="page"/>
      </w:r>
      <w:r>
        <w:rPr>
          <w:rFonts w:hint="eastAsia" w:ascii="黑体" w:eastAsia="黑体"/>
          <w:b/>
          <w:sz w:val="28"/>
          <w:szCs w:val="28"/>
        </w:rPr>
        <w:t>七、经</w:t>
      </w:r>
      <w:r>
        <w:rPr>
          <w:rFonts w:hint="eastAsia" w:eastAsia="黑体"/>
          <w:b/>
          <w:sz w:val="28"/>
        </w:rPr>
        <w:t>费预算（万元）</w:t>
      </w:r>
    </w:p>
    <w:tbl>
      <w:tblPr>
        <w:tblStyle w:val="8"/>
        <w:tblW w:w="9073" w:type="dxa"/>
        <w:tblInd w:w="-176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76"/>
        <w:gridCol w:w="1328"/>
        <w:gridCol w:w="3969"/>
      </w:tblGrid>
      <w:tr w14:paraId="590326E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3776" w:type="dxa"/>
            <w:vAlign w:val="center"/>
          </w:tcPr>
          <w:p w14:paraId="1C263C47">
            <w:pPr>
              <w:pStyle w:val="3"/>
              <w:spacing w:line="400" w:lineRule="exact"/>
              <w:jc w:val="center"/>
              <w:rPr>
                <w:rFonts w:hAnsi="宋体"/>
                <w:b/>
                <w:color w:val="000000"/>
                <w:position w:val="6"/>
                <w:szCs w:val="21"/>
              </w:rPr>
            </w:pPr>
            <w:r>
              <w:rPr>
                <w:rFonts w:hAnsi="宋体"/>
                <w:b/>
                <w:color w:val="000000"/>
                <w:position w:val="6"/>
                <w:szCs w:val="21"/>
              </w:rPr>
              <w:t>科目名称</w:t>
            </w:r>
          </w:p>
        </w:tc>
        <w:tc>
          <w:tcPr>
            <w:tcW w:w="1328" w:type="dxa"/>
            <w:vAlign w:val="center"/>
          </w:tcPr>
          <w:p w14:paraId="01E32200">
            <w:pPr>
              <w:pStyle w:val="3"/>
              <w:spacing w:line="400" w:lineRule="exact"/>
              <w:jc w:val="center"/>
              <w:rPr>
                <w:rFonts w:hAnsi="宋体"/>
                <w:b/>
                <w:color w:val="000000"/>
                <w:position w:val="6"/>
                <w:szCs w:val="21"/>
              </w:rPr>
            </w:pPr>
            <w:r>
              <w:rPr>
                <w:rFonts w:hAnsi="宋体"/>
                <w:b/>
                <w:color w:val="000000"/>
                <w:position w:val="6"/>
                <w:szCs w:val="21"/>
              </w:rPr>
              <w:t>预算</w:t>
            </w:r>
          </w:p>
        </w:tc>
        <w:tc>
          <w:tcPr>
            <w:tcW w:w="3969" w:type="dxa"/>
            <w:vAlign w:val="center"/>
          </w:tcPr>
          <w:p w14:paraId="019C01F1">
            <w:pPr>
              <w:pStyle w:val="3"/>
              <w:spacing w:line="400" w:lineRule="exact"/>
              <w:jc w:val="center"/>
              <w:rPr>
                <w:rFonts w:hAnsi="宋体"/>
                <w:b/>
                <w:color w:val="000000"/>
                <w:position w:val="6"/>
                <w:szCs w:val="21"/>
              </w:rPr>
            </w:pPr>
            <w:r>
              <w:rPr>
                <w:rFonts w:hint="eastAsia" w:hAnsi="宋体"/>
                <w:b/>
                <w:color w:val="000000"/>
                <w:position w:val="6"/>
                <w:szCs w:val="21"/>
              </w:rPr>
              <w:t xml:space="preserve"> 备注（计算依据与说明）</w:t>
            </w:r>
          </w:p>
        </w:tc>
      </w:tr>
      <w:tr w14:paraId="19AEB37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3776" w:type="dxa"/>
            <w:vAlign w:val="center"/>
          </w:tcPr>
          <w:p w14:paraId="68F8977F">
            <w:pPr>
              <w:pStyle w:val="3"/>
              <w:spacing w:line="400" w:lineRule="exact"/>
              <w:jc w:val="center"/>
              <w:rPr>
                <w:rFonts w:hAnsi="宋体"/>
                <w:b/>
                <w:color w:val="000000"/>
                <w:position w:val="6"/>
                <w:szCs w:val="21"/>
              </w:rPr>
            </w:pPr>
            <w:r>
              <w:rPr>
                <w:rFonts w:hint="eastAsia" w:hAnsi="宋体"/>
                <w:b/>
                <w:color w:val="000000"/>
                <w:position w:val="6"/>
                <w:szCs w:val="21"/>
              </w:rPr>
              <w:t>合  计</w:t>
            </w:r>
          </w:p>
        </w:tc>
        <w:tc>
          <w:tcPr>
            <w:tcW w:w="1328" w:type="dxa"/>
            <w:vAlign w:val="center"/>
          </w:tcPr>
          <w:p w14:paraId="23D8CE96">
            <w:pPr>
              <w:pStyle w:val="3"/>
              <w:spacing w:line="400" w:lineRule="exact"/>
              <w:jc w:val="center"/>
              <w:rPr>
                <w:rFonts w:hAnsi="宋体"/>
                <w:color w:val="000000"/>
                <w:position w:val="6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4F7A161A">
            <w:pPr>
              <w:pStyle w:val="3"/>
              <w:spacing w:line="400" w:lineRule="exact"/>
              <w:jc w:val="center"/>
              <w:rPr>
                <w:rFonts w:hAnsi="宋体"/>
                <w:color w:val="000000"/>
                <w:position w:val="6"/>
                <w:szCs w:val="21"/>
              </w:rPr>
            </w:pPr>
          </w:p>
        </w:tc>
      </w:tr>
      <w:tr w14:paraId="277700F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3776" w:type="dxa"/>
            <w:vAlign w:val="center"/>
          </w:tcPr>
          <w:p w14:paraId="5E27DC22">
            <w:pPr>
              <w:pStyle w:val="3"/>
              <w:snapToGrid w:val="0"/>
              <w:spacing w:line="228" w:lineRule="auto"/>
              <w:rPr>
                <w:rFonts w:hAnsi="宋体"/>
                <w:position w:val="6"/>
                <w:szCs w:val="21"/>
              </w:rPr>
            </w:pPr>
            <w:r>
              <w:rPr>
                <w:rFonts w:hAnsi="宋体"/>
                <w:position w:val="6"/>
                <w:szCs w:val="21"/>
              </w:rPr>
              <w:t xml:space="preserve">1. </w:t>
            </w:r>
            <w:r>
              <w:rPr>
                <w:rFonts w:hint="eastAsia" w:hAnsi="宋体"/>
                <w:position w:val="6"/>
                <w:szCs w:val="21"/>
              </w:rPr>
              <w:t>设备费</w:t>
            </w:r>
          </w:p>
        </w:tc>
        <w:tc>
          <w:tcPr>
            <w:tcW w:w="1328" w:type="dxa"/>
            <w:vAlign w:val="center"/>
          </w:tcPr>
          <w:p w14:paraId="3A34E084">
            <w:pPr>
              <w:pStyle w:val="3"/>
              <w:spacing w:line="400" w:lineRule="exact"/>
              <w:rPr>
                <w:rFonts w:hAnsi="宋体"/>
                <w:color w:val="000000"/>
                <w:position w:val="6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1995EB77">
            <w:pPr>
              <w:pStyle w:val="3"/>
              <w:spacing w:line="400" w:lineRule="exact"/>
              <w:rPr>
                <w:rFonts w:hAnsi="宋体"/>
                <w:position w:val="6"/>
                <w:szCs w:val="21"/>
              </w:rPr>
            </w:pPr>
          </w:p>
        </w:tc>
      </w:tr>
      <w:tr w14:paraId="327CCFD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3776" w:type="dxa"/>
            <w:vAlign w:val="center"/>
          </w:tcPr>
          <w:p w14:paraId="1B6C90D8">
            <w:pPr>
              <w:pStyle w:val="3"/>
              <w:snapToGrid w:val="0"/>
              <w:spacing w:line="228" w:lineRule="auto"/>
              <w:rPr>
                <w:rFonts w:hAnsi="宋体"/>
                <w:position w:val="6"/>
                <w:szCs w:val="21"/>
              </w:rPr>
            </w:pPr>
            <w:r>
              <w:rPr>
                <w:rFonts w:hAnsi="宋体"/>
                <w:position w:val="6"/>
                <w:szCs w:val="21"/>
              </w:rPr>
              <w:t>2</w:t>
            </w:r>
            <w:r>
              <w:rPr>
                <w:rFonts w:hint="eastAsia" w:hAnsi="宋体"/>
                <w:position w:val="6"/>
                <w:szCs w:val="21"/>
              </w:rPr>
              <w:t>.</w:t>
            </w:r>
            <w:r>
              <w:rPr>
                <w:rFonts w:hAnsi="宋体"/>
                <w:position w:val="6"/>
                <w:szCs w:val="21"/>
              </w:rPr>
              <w:t xml:space="preserve"> </w:t>
            </w:r>
            <w:r>
              <w:rPr>
                <w:rFonts w:hint="eastAsia" w:hAnsi="宋体"/>
                <w:position w:val="6"/>
                <w:szCs w:val="21"/>
              </w:rPr>
              <w:t>业务费</w:t>
            </w:r>
          </w:p>
        </w:tc>
        <w:tc>
          <w:tcPr>
            <w:tcW w:w="1328" w:type="dxa"/>
            <w:vAlign w:val="center"/>
          </w:tcPr>
          <w:p w14:paraId="2EFD8024">
            <w:pPr>
              <w:pStyle w:val="3"/>
              <w:spacing w:line="400" w:lineRule="exact"/>
              <w:rPr>
                <w:rFonts w:hAnsi="宋体"/>
                <w:color w:val="000000"/>
                <w:position w:val="6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4E29BE78">
            <w:pPr>
              <w:pStyle w:val="3"/>
              <w:spacing w:line="400" w:lineRule="exact"/>
              <w:rPr>
                <w:rFonts w:hAnsi="宋体"/>
                <w:color w:val="000000"/>
                <w:position w:val="6"/>
                <w:szCs w:val="21"/>
              </w:rPr>
            </w:pPr>
            <w:r>
              <w:rPr>
                <w:rFonts w:hint="eastAsia" w:hAnsi="宋体"/>
                <w:color w:val="000000"/>
                <w:position w:val="6"/>
                <w:szCs w:val="21"/>
              </w:rPr>
              <w:t>包含材料费、测试化验加工费、出版、文献、信息传播、知识产权事务费、差旅/会议/国际合作交流费、数据采集费等与研究直接相关的支出</w:t>
            </w:r>
          </w:p>
        </w:tc>
      </w:tr>
      <w:tr w14:paraId="1E9076D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3776" w:type="dxa"/>
            <w:vAlign w:val="center"/>
          </w:tcPr>
          <w:p w14:paraId="793D770A">
            <w:pPr>
              <w:pStyle w:val="3"/>
              <w:snapToGrid w:val="0"/>
              <w:spacing w:line="228" w:lineRule="auto"/>
              <w:rPr>
                <w:rFonts w:hAnsi="宋体"/>
                <w:position w:val="6"/>
                <w:szCs w:val="21"/>
              </w:rPr>
            </w:pPr>
            <w:r>
              <w:rPr>
                <w:rFonts w:hAnsi="宋体"/>
                <w:position w:val="6"/>
                <w:szCs w:val="21"/>
              </w:rPr>
              <w:t>3</w:t>
            </w:r>
            <w:r>
              <w:rPr>
                <w:rFonts w:hint="eastAsia" w:hAnsi="宋体"/>
                <w:position w:val="6"/>
                <w:szCs w:val="21"/>
              </w:rPr>
              <w:t>.</w:t>
            </w:r>
            <w:r>
              <w:rPr>
                <w:rFonts w:hAnsi="宋体"/>
                <w:position w:val="6"/>
                <w:szCs w:val="21"/>
              </w:rPr>
              <w:t xml:space="preserve"> </w:t>
            </w:r>
            <w:r>
              <w:rPr>
                <w:rFonts w:hint="eastAsia" w:hAnsi="宋体"/>
                <w:position w:val="6"/>
                <w:szCs w:val="21"/>
              </w:rPr>
              <w:t>劳务费</w:t>
            </w:r>
          </w:p>
        </w:tc>
        <w:tc>
          <w:tcPr>
            <w:tcW w:w="1328" w:type="dxa"/>
            <w:vAlign w:val="center"/>
          </w:tcPr>
          <w:p w14:paraId="460CACF9">
            <w:pPr>
              <w:pStyle w:val="3"/>
              <w:spacing w:line="400" w:lineRule="exact"/>
              <w:rPr>
                <w:rFonts w:hAnsi="宋体"/>
                <w:color w:val="000000"/>
                <w:position w:val="6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6F54AD7D">
            <w:pPr>
              <w:pStyle w:val="3"/>
              <w:spacing w:line="400" w:lineRule="exact"/>
              <w:rPr>
                <w:rFonts w:hAnsi="宋体"/>
                <w:color w:val="000000"/>
                <w:position w:val="6"/>
                <w:szCs w:val="21"/>
              </w:rPr>
            </w:pPr>
            <w:r>
              <w:rPr>
                <w:rFonts w:hint="eastAsia" w:hAnsi="宋体"/>
                <w:color w:val="000000"/>
                <w:position w:val="6"/>
                <w:szCs w:val="21"/>
              </w:rPr>
              <w:t>不超过4</w:t>
            </w:r>
            <w:r>
              <w:rPr>
                <w:rFonts w:hAnsi="宋体"/>
                <w:color w:val="000000"/>
                <w:position w:val="6"/>
                <w:szCs w:val="21"/>
              </w:rPr>
              <w:t>0</w:t>
            </w:r>
            <w:r>
              <w:rPr>
                <w:rFonts w:hint="eastAsia" w:hAnsi="宋体"/>
                <w:color w:val="000000"/>
                <w:position w:val="6"/>
                <w:szCs w:val="21"/>
              </w:rPr>
              <w:t>%</w:t>
            </w:r>
          </w:p>
        </w:tc>
      </w:tr>
      <w:tr w14:paraId="7CBADA4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1" w:hRule="atLeast"/>
        </w:trPr>
        <w:tc>
          <w:tcPr>
            <w:tcW w:w="9073" w:type="dxa"/>
            <w:gridSpan w:val="3"/>
          </w:tcPr>
          <w:p w14:paraId="272CF033">
            <w:pPr>
              <w:pStyle w:val="3"/>
              <w:snapToGrid w:val="0"/>
              <w:spacing w:before="240" w:line="36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对</w:t>
            </w:r>
            <w:r>
              <w:rPr>
                <w:rFonts w:hint="eastAsia"/>
                <w:color w:val="000000"/>
                <w:lang w:val="en-US" w:eastAsia="zh-CN"/>
              </w:rPr>
              <w:t>学校</w:t>
            </w:r>
            <w:r>
              <w:rPr>
                <w:rFonts w:hint="eastAsia"/>
                <w:color w:val="000000"/>
              </w:rPr>
              <w:t>经费预算的测算:</w:t>
            </w:r>
          </w:p>
          <w:p w14:paraId="05612BF7">
            <w:pPr>
              <w:pStyle w:val="3"/>
              <w:snapToGrid w:val="0"/>
              <w:spacing w:before="240" w:line="360" w:lineRule="auto"/>
              <w:rPr>
                <w:rFonts w:hint="eastAsia"/>
                <w:color w:val="000000"/>
              </w:rPr>
            </w:pPr>
          </w:p>
          <w:p w14:paraId="7939B616">
            <w:pPr>
              <w:pStyle w:val="3"/>
              <w:snapToGrid w:val="0"/>
              <w:spacing w:before="240" w:line="360" w:lineRule="auto"/>
              <w:rPr>
                <w:rFonts w:hint="eastAsia"/>
                <w:color w:val="000000"/>
              </w:rPr>
            </w:pPr>
          </w:p>
          <w:p w14:paraId="1BAAF91B">
            <w:pPr>
              <w:pStyle w:val="3"/>
              <w:snapToGrid w:val="0"/>
              <w:spacing w:before="240" w:line="360" w:lineRule="auto"/>
              <w:rPr>
                <w:rFonts w:hint="eastAsia"/>
                <w:color w:val="000000"/>
              </w:rPr>
            </w:pPr>
          </w:p>
          <w:p w14:paraId="5A4FB28B">
            <w:pPr>
              <w:pStyle w:val="3"/>
              <w:snapToGrid w:val="0"/>
              <w:spacing w:before="240" w:line="360" w:lineRule="auto"/>
              <w:rPr>
                <w:rFonts w:hint="eastAsia"/>
                <w:color w:val="000000"/>
              </w:rPr>
            </w:pPr>
          </w:p>
          <w:p w14:paraId="48760F36">
            <w:pPr>
              <w:pStyle w:val="3"/>
              <w:snapToGrid w:val="0"/>
              <w:spacing w:before="240" w:line="360" w:lineRule="auto"/>
              <w:rPr>
                <w:rFonts w:hint="eastAsia"/>
                <w:color w:val="000000"/>
              </w:rPr>
            </w:pPr>
          </w:p>
          <w:p w14:paraId="67C32441">
            <w:pPr>
              <w:pStyle w:val="3"/>
              <w:snapToGrid w:val="0"/>
              <w:spacing w:before="240" w:line="360" w:lineRule="auto"/>
              <w:rPr>
                <w:rFonts w:hint="default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对单位配套经费预算的测算：</w:t>
            </w:r>
          </w:p>
          <w:p w14:paraId="0207AE4C">
            <w:pPr>
              <w:pStyle w:val="3"/>
              <w:snapToGrid w:val="0"/>
              <w:spacing w:line="360" w:lineRule="auto"/>
              <w:rPr>
                <w:rFonts w:hAnsi="宋体"/>
                <w:color w:val="000000"/>
                <w:position w:val="6"/>
                <w:szCs w:val="21"/>
              </w:rPr>
            </w:pPr>
          </w:p>
          <w:p w14:paraId="7BB63DF2">
            <w:pPr>
              <w:pStyle w:val="3"/>
              <w:snapToGrid w:val="0"/>
              <w:spacing w:line="360" w:lineRule="auto"/>
              <w:rPr>
                <w:rFonts w:hAnsi="宋体"/>
                <w:color w:val="000000"/>
                <w:position w:val="6"/>
                <w:szCs w:val="21"/>
              </w:rPr>
            </w:pPr>
          </w:p>
          <w:p w14:paraId="197370CB">
            <w:pPr>
              <w:pStyle w:val="3"/>
              <w:snapToGrid w:val="0"/>
              <w:spacing w:line="360" w:lineRule="auto"/>
              <w:rPr>
                <w:rFonts w:hAnsi="宋体"/>
                <w:color w:val="000000"/>
                <w:position w:val="6"/>
                <w:szCs w:val="21"/>
              </w:rPr>
            </w:pPr>
          </w:p>
        </w:tc>
      </w:tr>
    </w:tbl>
    <w:p w14:paraId="2755FC3E">
      <w:pPr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br w:type="page"/>
      </w:r>
      <w:r>
        <w:rPr>
          <w:rFonts w:hint="eastAsia" w:eastAsia="黑体"/>
          <w:b/>
          <w:sz w:val="28"/>
        </w:rPr>
        <w:t>八、项目申请人承诺</w:t>
      </w:r>
    </w:p>
    <w:p w14:paraId="28BA8D99">
      <w:pPr>
        <w:spacing w:line="400" w:lineRule="exact"/>
        <w:ind w:firstLine="480"/>
      </w:pPr>
      <w:r>
        <w:rPr>
          <w:rFonts w:hint="eastAsia"/>
        </w:rPr>
        <w:t>我保证上述填报内容真实、准确，且无在研的其他学校经费资助的科研项目。如果获得资助，我将履行项目负责人职责，严格遵守学校的有关规定，切实保证研究工作时间，按计划认真开展研究工作，按时报送有关材料，在学校</w:t>
      </w:r>
      <w:r>
        <w:t>规定时间内完成经费执行</w:t>
      </w:r>
      <w:r>
        <w:rPr>
          <w:rFonts w:hint="eastAsia"/>
        </w:rPr>
        <w:t>进度要求</w:t>
      </w:r>
      <w:r>
        <w:t>，</w:t>
      </w:r>
      <w:r>
        <w:rPr>
          <w:rFonts w:hint="eastAsia"/>
        </w:rPr>
        <w:t>本项目</w:t>
      </w:r>
      <w:r>
        <w:t>知识产权全部归中山大学所有，</w:t>
      </w:r>
      <w:r>
        <w:rPr>
          <w:rFonts w:hint="eastAsia"/>
        </w:rPr>
        <w:t>若填报失实或违反有关规定，本人将承担全部责任。</w:t>
      </w:r>
    </w:p>
    <w:p w14:paraId="17D6ED78">
      <w:pPr>
        <w:spacing w:line="400" w:lineRule="exact"/>
        <w:ind w:firstLine="480"/>
      </w:pPr>
    </w:p>
    <w:p w14:paraId="2B60C1A1">
      <w:pPr>
        <w:spacing w:line="400" w:lineRule="exact"/>
        <w:ind w:firstLine="480"/>
      </w:pPr>
    </w:p>
    <w:p w14:paraId="39F0F755">
      <w:pPr>
        <w:spacing w:line="400" w:lineRule="exact"/>
      </w:pPr>
      <w:r>
        <w:rPr>
          <w:rFonts w:hint="eastAsia"/>
        </w:rPr>
        <w:t xml:space="preserve">                                              项目申请人（签字） </w:t>
      </w:r>
    </w:p>
    <w:p w14:paraId="6C4D5A68">
      <w:pPr>
        <w:spacing w:line="400" w:lineRule="exact"/>
      </w:pPr>
    </w:p>
    <w:p w14:paraId="6E924283">
      <w:pPr>
        <w:spacing w:line="360" w:lineRule="auto"/>
      </w:pPr>
      <w:r>
        <w:rPr>
          <w:rFonts w:hint="eastAsia"/>
        </w:rPr>
        <w:t xml:space="preserve">                                                             年   月   日</w:t>
      </w:r>
    </w:p>
    <w:p w14:paraId="7C0E89CE">
      <w:pPr>
        <w:spacing w:line="360" w:lineRule="auto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九、项目审查与保证</w:t>
      </w:r>
    </w:p>
    <w:tbl>
      <w:tblPr>
        <w:tblStyle w:val="8"/>
        <w:tblW w:w="92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85" w:type="dxa"/>
          <w:bottom w:w="0" w:type="dxa"/>
          <w:right w:w="85" w:type="dxa"/>
        </w:tblCellMar>
      </w:tblPr>
      <w:tblGrid>
        <w:gridCol w:w="9207"/>
      </w:tblGrid>
      <w:tr w14:paraId="4F98B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3724" w:hRule="exact"/>
          <w:jc w:val="center"/>
        </w:trPr>
        <w:tc>
          <w:tcPr>
            <w:tcW w:w="92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4C9AB88">
            <w:pPr>
              <w:numPr>
                <w:ilvl w:val="0"/>
                <w:numId w:val="8"/>
              </w:numPr>
              <w:spacing w:line="32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申请者所在单位的审查意见与保证</w:t>
            </w:r>
          </w:p>
          <w:p w14:paraId="57C65872">
            <w:pPr>
              <w:spacing w:line="320" w:lineRule="exact"/>
            </w:pPr>
            <w:r>
              <w:rPr>
                <w:rFonts w:hint="eastAsia"/>
              </w:rPr>
              <w:t xml:space="preserve">   已对申请书内容进行了审核，该项目符合申报条件，同意申报并保证：</w:t>
            </w:r>
          </w:p>
          <w:p w14:paraId="6F3BF7A9">
            <w:pPr>
              <w:spacing w:line="320" w:lineRule="exact"/>
            </w:pPr>
            <w:r>
              <w:rPr>
                <w:rFonts w:hint="eastAsia"/>
              </w:rPr>
              <w:t xml:space="preserve">  （1）保证对研究计划实施所需的人力、物力和工作时间等条件给予支持；</w:t>
            </w:r>
          </w:p>
          <w:p w14:paraId="6A98FDF6">
            <w:pPr>
              <w:spacing w:line="320" w:lineRule="exact"/>
            </w:pPr>
            <w:r>
              <w:rPr>
                <w:rFonts w:hint="eastAsia"/>
              </w:rPr>
              <w:t xml:space="preserve">  （2）如被立项，将按照学校的规定对项目进行配套投入；</w:t>
            </w:r>
          </w:p>
          <w:p w14:paraId="0A53B20B">
            <w:pPr>
              <w:spacing w:line="320" w:lineRule="exact"/>
            </w:pPr>
            <w:r>
              <w:rPr>
                <w:rFonts w:hint="eastAsia"/>
              </w:rPr>
              <w:t xml:space="preserve">  （3）督促项目负责人按规定及时报送有关报表和材料；</w:t>
            </w:r>
          </w:p>
          <w:p w14:paraId="47E20425">
            <w:pPr>
              <w:spacing w:line="320" w:lineRule="exact"/>
            </w:pPr>
            <w:r>
              <w:t xml:space="preserve">  </w:t>
            </w:r>
            <w:r>
              <w:rPr>
                <w:rFonts w:hint="eastAsia"/>
              </w:rPr>
              <w:t>（4）项目符合科研伦理、生物安全、信息安全、人类遗传资源管理、干细胞临床研究、新一代人工智能等管理要求和其他法律法规的要求；</w:t>
            </w:r>
          </w:p>
          <w:p w14:paraId="44C5E977">
            <w:pPr>
              <w:spacing w:line="320" w:lineRule="exact"/>
            </w:pPr>
            <w:r>
              <w:rPr>
                <w:rFonts w:hint="eastAsia"/>
              </w:rPr>
              <w:t xml:space="preserve">  （5）督促项目组</w:t>
            </w:r>
            <w:r>
              <w:t>在</w:t>
            </w:r>
            <w:r>
              <w:rPr>
                <w:rFonts w:hint="eastAsia"/>
              </w:rPr>
              <w:t>学校</w:t>
            </w:r>
            <w:r>
              <w:t>规定时间内完成经费执行</w:t>
            </w:r>
            <w:r>
              <w:rPr>
                <w:rFonts w:hint="eastAsia"/>
              </w:rPr>
              <w:t>进度要求；</w:t>
            </w:r>
          </w:p>
          <w:p w14:paraId="779A54E4">
            <w:pPr>
              <w:spacing w:line="320" w:lineRule="exact"/>
            </w:pPr>
            <w:r>
              <w:rPr>
                <w:rFonts w:hint="eastAsia"/>
              </w:rPr>
              <w:t xml:space="preserve">  （6）该</w:t>
            </w:r>
            <w:r>
              <w:t>项目为研究者发起的项目，</w:t>
            </w:r>
            <w:r>
              <w:rPr>
                <w:rFonts w:hint="eastAsia"/>
              </w:rPr>
              <w:t>项目</w:t>
            </w:r>
            <w:r>
              <w:t>知识产权</w:t>
            </w:r>
            <w:r>
              <w:rPr>
                <w:rFonts w:hint="eastAsia"/>
              </w:rPr>
              <w:t>全部归</w:t>
            </w:r>
            <w:r>
              <w:t>中山大学所有，产权明晰</w:t>
            </w:r>
            <w:r>
              <w:rPr>
                <w:rFonts w:hint="eastAsia"/>
              </w:rPr>
              <w:t>。</w:t>
            </w:r>
          </w:p>
          <w:p w14:paraId="76B7A6C9">
            <w:pPr>
              <w:spacing w:line="320" w:lineRule="exact"/>
            </w:pPr>
          </w:p>
          <w:p w14:paraId="7E8665E0">
            <w:pPr>
              <w:spacing w:line="320" w:lineRule="exact"/>
            </w:pPr>
            <w:r>
              <w:rPr>
                <w:rFonts w:hint="eastAsia"/>
              </w:rPr>
              <w:t xml:space="preserve">     单位负责人（签章）                单位（公章）       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20</w:t>
            </w:r>
            <w:r>
              <w:rPr>
                <w:rFonts w:hint="eastAsia"/>
              </w:rPr>
              <w:t xml:space="preserve">   年   月   日</w:t>
            </w:r>
          </w:p>
          <w:p w14:paraId="04FF4222">
            <w:pPr>
              <w:spacing w:line="320" w:lineRule="exact"/>
            </w:pPr>
          </w:p>
        </w:tc>
      </w:tr>
      <w:tr w14:paraId="3D16C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2398" w:hRule="exact"/>
          <w:jc w:val="center"/>
        </w:trPr>
        <w:tc>
          <w:tcPr>
            <w:tcW w:w="92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12F7B9B">
            <w:pPr>
              <w:spacing w:line="320" w:lineRule="exact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2.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rFonts w:hint="eastAsia"/>
                <w:b/>
                <w:color w:val="000000"/>
              </w:rPr>
              <w:t>单位人事部门审查意见（请盖医院人事部门公章）</w:t>
            </w:r>
          </w:p>
          <w:p w14:paraId="05A5B12B">
            <w:pPr>
              <w:adjustRightInd w:val="0"/>
              <w:snapToGrid w:val="0"/>
              <w:spacing w:line="320" w:lineRule="exact"/>
              <w:ind w:firstLine="210" w:firstLineChars="100"/>
              <w:rPr>
                <w:color w:val="000000"/>
              </w:rPr>
            </w:pPr>
          </w:p>
          <w:p w14:paraId="408A7984">
            <w:pPr>
              <w:adjustRightInd w:val="0"/>
              <w:snapToGrid w:val="0"/>
              <w:spacing w:line="320" w:lineRule="exact"/>
              <w:ind w:firstLine="420" w:firstLineChars="20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已对申请人进行了人事审核，申请人符合资助对象要求：</w:t>
            </w:r>
            <w:r>
              <w:rPr>
                <w:rFonts w:hint="eastAsia"/>
                <w:color w:val="000000"/>
                <w:lang w:val="en-US" w:eastAsia="zh-CN"/>
              </w:rPr>
              <w:t>未满45岁、</w:t>
            </w:r>
            <w:r>
              <w:rPr>
                <w:rFonts w:hint="eastAsia"/>
                <w:color w:val="000000"/>
              </w:rPr>
              <w:t>具有博士学位和高级职称的临床研究人员。</w:t>
            </w:r>
          </w:p>
          <w:p w14:paraId="1B648DF4">
            <w:pPr>
              <w:spacing w:line="320" w:lineRule="exact"/>
              <w:rPr>
                <w:color w:val="000000"/>
              </w:rPr>
            </w:pPr>
          </w:p>
          <w:p w14:paraId="7BA68AAD">
            <w:pPr>
              <w:spacing w:line="320" w:lineRule="exact"/>
              <w:rPr>
                <w:color w:val="000000"/>
              </w:rPr>
            </w:pPr>
          </w:p>
          <w:p w14:paraId="3F23022A">
            <w:pPr>
              <w:spacing w:line="320" w:lineRule="exact"/>
              <w:ind w:firstLine="420" w:firstLineChars="200"/>
            </w:pPr>
            <w:r>
              <w:rPr>
                <w:rFonts w:hint="eastAsia"/>
                <w:color w:val="000000"/>
              </w:rPr>
              <w:t>负责人（签章）：　　　　　　　　　人事部门（公章）：       20  年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月   日</w:t>
            </w:r>
          </w:p>
        </w:tc>
      </w:tr>
      <w:tr w14:paraId="613DC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2367" w:hRule="exact"/>
          <w:jc w:val="center"/>
        </w:trPr>
        <w:tc>
          <w:tcPr>
            <w:tcW w:w="92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EDEB1C2">
            <w:pPr>
              <w:spacing w:line="32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3．科研管理部门审核意见</w:t>
            </w:r>
          </w:p>
          <w:p w14:paraId="305635DF">
            <w:pPr>
              <w:spacing w:line="320" w:lineRule="exact"/>
            </w:pPr>
          </w:p>
          <w:p w14:paraId="765D700B">
            <w:pPr>
              <w:spacing w:line="320" w:lineRule="exact"/>
            </w:pPr>
          </w:p>
          <w:p w14:paraId="79A0537F">
            <w:pPr>
              <w:spacing w:line="320" w:lineRule="exact"/>
            </w:pPr>
          </w:p>
          <w:p w14:paraId="16B038EF">
            <w:pPr>
              <w:spacing w:line="320" w:lineRule="exact"/>
            </w:pPr>
          </w:p>
          <w:p w14:paraId="0184DDCD">
            <w:pPr>
              <w:spacing w:line="320" w:lineRule="exact"/>
              <w:ind w:firstLine="420" w:firstLineChars="200"/>
            </w:pPr>
            <w:r>
              <w:rPr>
                <w:rFonts w:hint="eastAsia"/>
              </w:rPr>
              <w:t xml:space="preserve">负责人（签章）                    单位（公章）      </w:t>
            </w:r>
            <w:r>
              <w:t xml:space="preserve">   </w:t>
            </w:r>
            <w:r>
              <w:rPr>
                <w:rFonts w:hint="eastAsia"/>
              </w:rPr>
              <w:t xml:space="preserve">  </w:t>
            </w:r>
            <w:r>
              <w:t>20</w:t>
            </w:r>
            <w:r>
              <w:rPr>
                <w:rFonts w:hint="eastAsia"/>
              </w:rPr>
              <w:t xml:space="preserve">   年    月   日</w:t>
            </w:r>
          </w:p>
        </w:tc>
      </w:tr>
    </w:tbl>
    <w:p w14:paraId="3C95B250">
      <w:r>
        <w:t xml:space="preserve"> </w:t>
      </w:r>
    </w:p>
    <w:p w14:paraId="19BDA426">
      <w:r>
        <w:br w:type="page"/>
      </w:r>
    </w:p>
    <w:p w14:paraId="23923993">
      <w:pPr>
        <w:numPr>
          <w:ilvl w:val="0"/>
          <w:numId w:val="9"/>
        </w:numPr>
        <w:spacing w:line="360" w:lineRule="auto"/>
        <w:rPr>
          <w:rFonts w:hint="eastAsia" w:eastAsia="黑体"/>
          <w:b/>
          <w:sz w:val="28"/>
          <w:lang w:val="en-US" w:eastAsia="zh-CN"/>
        </w:rPr>
      </w:pPr>
      <w:bookmarkStart w:id="0" w:name="_GoBack"/>
      <w:r>
        <w:rPr>
          <w:rFonts w:hint="eastAsia" w:eastAsia="黑体"/>
          <w:b/>
          <w:sz w:val="28"/>
          <w:lang w:val="en-US" w:eastAsia="zh-CN"/>
        </w:rPr>
        <w:t>附件</w:t>
      </w:r>
    </w:p>
    <w:p w14:paraId="7164C124">
      <w:pPr>
        <w:numPr>
          <w:ilvl w:val="0"/>
          <w:numId w:val="10"/>
        </w:numPr>
        <w:spacing w:line="360" w:lineRule="auto"/>
        <w:rPr>
          <w:rFonts w:hint="default" w:eastAsia="黑体"/>
          <w:b/>
          <w:sz w:val="28"/>
          <w:lang w:val="en-US" w:eastAsia="zh-CN"/>
        </w:rPr>
      </w:pPr>
      <w:r>
        <w:rPr>
          <w:rFonts w:ascii="Times New Roman" w:hAnsi="Times New Roman" w:eastAsia="仿宋_GB2312" w:cs="Times New Roman"/>
          <w:sz w:val="32"/>
          <w:szCs w:val="32"/>
        </w:rPr>
        <w:t>伦理批件</w:t>
      </w:r>
    </w:p>
    <w:p w14:paraId="7BAE9CCC">
      <w:pPr>
        <w:numPr>
          <w:ilvl w:val="0"/>
          <w:numId w:val="10"/>
        </w:numPr>
        <w:spacing w:line="360" w:lineRule="auto"/>
        <w:rPr>
          <w:rFonts w:hint="default" w:eastAsia="黑体"/>
          <w:b/>
          <w:sz w:val="28"/>
          <w:lang w:val="en-US" w:eastAsia="zh-CN"/>
        </w:rPr>
      </w:pPr>
      <w:r>
        <w:rPr>
          <w:rFonts w:ascii="Times New Roman" w:hAnsi="Times New Roman" w:eastAsia="仿宋_GB2312" w:cs="Times New Roman"/>
          <w:sz w:val="32"/>
          <w:szCs w:val="32"/>
        </w:rPr>
        <w:t>知情同意书</w:t>
      </w:r>
    </w:p>
    <w:p w14:paraId="58755F6B">
      <w:pPr>
        <w:numPr>
          <w:ilvl w:val="0"/>
          <w:numId w:val="10"/>
        </w:numPr>
        <w:spacing w:line="360" w:lineRule="auto"/>
        <w:rPr>
          <w:rFonts w:hint="default" w:eastAsia="黑体"/>
          <w:b/>
          <w:sz w:val="28"/>
          <w:lang w:val="en-US" w:eastAsia="zh-CN"/>
        </w:rPr>
      </w:pPr>
      <w:r>
        <w:rPr>
          <w:rFonts w:ascii="Times New Roman" w:hAnsi="Times New Roman" w:eastAsia="仿宋_GB2312" w:cs="Times New Roman"/>
          <w:sz w:val="32"/>
          <w:szCs w:val="32"/>
        </w:rPr>
        <w:t>CRF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表</w:t>
      </w:r>
    </w:p>
    <w:p w14:paraId="5A6C3E09">
      <w:pPr>
        <w:numPr>
          <w:ilvl w:val="0"/>
          <w:numId w:val="10"/>
        </w:numPr>
        <w:spacing w:line="360" w:lineRule="auto"/>
        <w:rPr>
          <w:rFonts w:hint="default" w:eastAsia="黑体"/>
          <w:b/>
          <w:sz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不良事件报告表</w:t>
      </w:r>
    </w:p>
    <w:p w14:paraId="5AC7A00A">
      <w:pPr>
        <w:numPr>
          <w:ilvl w:val="0"/>
          <w:numId w:val="10"/>
        </w:numPr>
        <w:spacing w:line="360" w:lineRule="auto"/>
        <w:rPr>
          <w:rFonts w:hint="default" w:eastAsia="黑体"/>
          <w:b/>
          <w:sz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多中心合作协议</w:t>
      </w:r>
      <w:r>
        <w:rPr>
          <w:rFonts w:hint="eastAsia" w:eastAsia="仿宋_GB2312" w:cs="Times New Roman"/>
          <w:sz w:val="32"/>
          <w:szCs w:val="32"/>
          <w:lang w:eastAsia="zh-CN"/>
        </w:rPr>
        <w:t>（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单中心研究可不附</w:t>
      </w:r>
      <w:r>
        <w:rPr>
          <w:rFonts w:hint="eastAsia" w:eastAsia="仿宋_GB2312" w:cs="Times New Roman"/>
          <w:sz w:val="32"/>
          <w:szCs w:val="32"/>
          <w:lang w:eastAsia="zh-CN"/>
        </w:rPr>
        <w:t>）</w:t>
      </w:r>
    </w:p>
    <w:p w14:paraId="2AB9A22E">
      <w:pPr>
        <w:numPr>
          <w:ilvl w:val="0"/>
          <w:numId w:val="10"/>
        </w:numPr>
        <w:spacing w:line="360" w:lineRule="auto"/>
        <w:rPr>
          <w:rFonts w:hint="default" w:eastAsia="黑体"/>
          <w:b/>
          <w:sz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统计合作协议</w:t>
      </w:r>
    </w:p>
    <w:p w14:paraId="69D54A6D">
      <w:pPr>
        <w:numPr>
          <w:ilvl w:val="0"/>
          <w:numId w:val="10"/>
        </w:numPr>
        <w:spacing w:line="360" w:lineRule="auto"/>
        <w:rPr>
          <w:rFonts w:hint="default" w:eastAsia="黑体"/>
          <w:b/>
          <w:sz w:val="28"/>
          <w:lang w:val="en-US" w:eastAsia="zh-CN"/>
        </w:rPr>
      </w:pPr>
      <w:r>
        <w:rPr>
          <w:rFonts w:ascii="Times New Roman" w:hAnsi="Times New Roman" w:eastAsia="仿宋_GB2312" w:cs="Times New Roman"/>
          <w:sz w:val="32"/>
          <w:szCs w:val="32"/>
        </w:rPr>
        <w:t>自筹资金承诺函</w:t>
      </w:r>
    </w:p>
    <w:p w14:paraId="7E2F7D59">
      <w:pPr>
        <w:numPr>
          <w:ilvl w:val="0"/>
          <w:numId w:val="10"/>
        </w:numPr>
        <w:spacing w:line="360" w:lineRule="auto"/>
        <w:rPr>
          <w:rFonts w:hint="default" w:eastAsia="黑体"/>
          <w:b/>
          <w:sz w:val="28"/>
          <w:lang w:val="en-US" w:eastAsia="zh-CN"/>
        </w:rPr>
      </w:pPr>
      <w:r>
        <w:rPr>
          <w:rFonts w:ascii="Times New Roman" w:hAnsi="Times New Roman" w:eastAsia="仿宋_GB2312" w:cs="Times New Roman"/>
          <w:sz w:val="32"/>
          <w:szCs w:val="32"/>
        </w:rPr>
        <w:t>医院培育证明</w:t>
      </w:r>
    </w:p>
    <w:p w14:paraId="788EBFD4">
      <w:pPr>
        <w:numPr>
          <w:ilvl w:val="0"/>
          <w:numId w:val="10"/>
        </w:numPr>
        <w:spacing w:line="360" w:lineRule="auto"/>
        <w:rPr>
          <w:rFonts w:hint="default" w:eastAsia="黑体"/>
          <w:b/>
          <w:sz w:val="28"/>
          <w:lang w:val="en-US" w:eastAsia="zh-CN"/>
        </w:rPr>
      </w:pPr>
      <w:r>
        <w:rPr>
          <w:rFonts w:ascii="Times New Roman" w:hAnsi="Times New Roman" w:eastAsia="仿宋_GB2312" w:cs="Times New Roman"/>
          <w:sz w:val="32"/>
          <w:szCs w:val="32"/>
        </w:rPr>
        <w:t>5篇与课题关系密切的参考文献</w:t>
      </w:r>
    </w:p>
    <w:p w14:paraId="38EACBEB">
      <w:pPr>
        <w:numPr>
          <w:ilvl w:val="0"/>
          <w:numId w:val="10"/>
        </w:numPr>
        <w:spacing w:line="360" w:lineRule="auto"/>
        <w:rPr>
          <w:rFonts w:hint="default" w:eastAsia="黑体"/>
          <w:b/>
          <w:sz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sz w:val="32"/>
          <w:szCs w:val="32"/>
        </w:rPr>
        <w:t>篇代表性论著</w:t>
      </w:r>
    </w:p>
    <w:bookmarkEnd w:id="0"/>
    <w:p w14:paraId="65A363B1"/>
    <w:sectPr>
      <w:pgSz w:w="11906" w:h="16838"/>
      <w:pgMar w:top="1440" w:right="1800" w:bottom="1440" w:left="16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9D162C">
    <w:pPr>
      <w:pStyle w:val="5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17</w:t>
    </w:r>
    <w:r>
      <w:rPr>
        <w:rStyle w:val="12"/>
      </w:rPr>
      <w:fldChar w:fldCharType="end"/>
    </w:r>
  </w:p>
  <w:p w14:paraId="1A688674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C6C043">
    <w:pPr>
      <w:pStyle w:val="5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 w14:paraId="57CA7CFE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A242E4"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E3EB64"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AFBD47"/>
    <w:multiLevelType w:val="singleLevel"/>
    <w:tmpl w:val="F3AFBD47"/>
    <w:lvl w:ilvl="0" w:tentative="0">
      <w:start w:val="2"/>
      <w:numFmt w:val="decimal"/>
      <w:suff w:val="space"/>
      <w:lvlText w:val="%1."/>
      <w:lvlJc w:val="left"/>
      <w:rPr>
        <w:rFonts w:hint="default"/>
        <w:b/>
        <w:bCs/>
      </w:rPr>
    </w:lvl>
  </w:abstractNum>
  <w:abstractNum w:abstractNumId="1">
    <w:nsid w:val="0051306B"/>
    <w:multiLevelType w:val="singleLevel"/>
    <w:tmpl w:val="0051306B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257682BC"/>
    <w:multiLevelType w:val="singleLevel"/>
    <w:tmpl w:val="257682BC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2DE4D3B8"/>
    <w:multiLevelType w:val="singleLevel"/>
    <w:tmpl w:val="2DE4D3B8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39605210"/>
    <w:multiLevelType w:val="singleLevel"/>
    <w:tmpl w:val="3960521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3D6C351C"/>
    <w:multiLevelType w:val="singleLevel"/>
    <w:tmpl w:val="3D6C351C"/>
    <w:lvl w:ilvl="0" w:tentative="0">
      <w:start w:val="1"/>
      <w:numFmt w:val="decimal"/>
      <w:suff w:val="space"/>
      <w:lvlText w:val="(%1)"/>
      <w:lvlJc w:val="left"/>
    </w:lvl>
  </w:abstractNum>
  <w:abstractNum w:abstractNumId="6">
    <w:nsid w:val="449D38B2"/>
    <w:multiLevelType w:val="singleLevel"/>
    <w:tmpl w:val="449D38B2"/>
    <w:lvl w:ilvl="0" w:tentative="0">
      <w:start w:val="10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5A604730"/>
    <w:multiLevelType w:val="singleLevel"/>
    <w:tmpl w:val="5A604730"/>
    <w:lvl w:ilvl="0" w:tentative="0">
      <w:start w:val="1"/>
      <w:numFmt w:val="decimal"/>
      <w:suff w:val="space"/>
      <w:lvlText w:val="(%1)"/>
      <w:lvlJc w:val="left"/>
    </w:lvl>
  </w:abstractNum>
  <w:abstractNum w:abstractNumId="8">
    <w:nsid w:val="5A618DE3"/>
    <w:multiLevelType w:val="singleLevel"/>
    <w:tmpl w:val="5A618DE3"/>
    <w:lvl w:ilvl="0" w:tentative="0">
      <w:start w:val="1"/>
      <w:numFmt w:val="decimal"/>
      <w:suff w:val="space"/>
      <w:lvlText w:val="(%1)"/>
      <w:lvlJc w:val="left"/>
    </w:lvl>
  </w:abstractNum>
  <w:abstractNum w:abstractNumId="9">
    <w:nsid w:val="664464BC"/>
    <w:multiLevelType w:val="singleLevel"/>
    <w:tmpl w:val="664464BC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1"/>
  </w:num>
  <w:num w:numId="5">
    <w:abstractNumId w:val="8"/>
  </w:num>
  <w:num w:numId="6">
    <w:abstractNumId w:val="5"/>
  </w:num>
  <w:num w:numId="7">
    <w:abstractNumId w:val="7"/>
  </w:num>
  <w:num w:numId="8">
    <w:abstractNumId w:val="3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A2MDQ0OTc1YjIwZjEzMTFmN2YyMDdmNjljNzA0NmMifQ=="/>
  </w:docVars>
  <w:rsids>
    <w:rsidRoot w:val="00064A20"/>
    <w:rsid w:val="00005835"/>
    <w:rsid w:val="00006491"/>
    <w:rsid w:val="00031CDE"/>
    <w:rsid w:val="000331F6"/>
    <w:rsid w:val="00042347"/>
    <w:rsid w:val="00063AFB"/>
    <w:rsid w:val="00064A20"/>
    <w:rsid w:val="00070EA0"/>
    <w:rsid w:val="000E02CD"/>
    <w:rsid w:val="000E51E0"/>
    <w:rsid w:val="000E6F4C"/>
    <w:rsid w:val="000F0243"/>
    <w:rsid w:val="00107DDC"/>
    <w:rsid w:val="00123E04"/>
    <w:rsid w:val="00144257"/>
    <w:rsid w:val="001478B7"/>
    <w:rsid w:val="001657C1"/>
    <w:rsid w:val="001A2DA6"/>
    <w:rsid w:val="001A3DE4"/>
    <w:rsid w:val="001B43F8"/>
    <w:rsid w:val="001C2705"/>
    <w:rsid w:val="001D0AEB"/>
    <w:rsid w:val="001D5569"/>
    <w:rsid w:val="001E2888"/>
    <w:rsid w:val="0023626D"/>
    <w:rsid w:val="00252084"/>
    <w:rsid w:val="0025500A"/>
    <w:rsid w:val="00263CC1"/>
    <w:rsid w:val="00275154"/>
    <w:rsid w:val="002773A5"/>
    <w:rsid w:val="00277720"/>
    <w:rsid w:val="0028078A"/>
    <w:rsid w:val="00283C06"/>
    <w:rsid w:val="002856AB"/>
    <w:rsid w:val="00287BA9"/>
    <w:rsid w:val="002D4A47"/>
    <w:rsid w:val="002F14F3"/>
    <w:rsid w:val="002F6184"/>
    <w:rsid w:val="003641C0"/>
    <w:rsid w:val="00383E00"/>
    <w:rsid w:val="00393B5C"/>
    <w:rsid w:val="003A1162"/>
    <w:rsid w:val="003C4A56"/>
    <w:rsid w:val="003F092F"/>
    <w:rsid w:val="003F58A9"/>
    <w:rsid w:val="004301E8"/>
    <w:rsid w:val="00433804"/>
    <w:rsid w:val="00443ADC"/>
    <w:rsid w:val="00485327"/>
    <w:rsid w:val="004865D4"/>
    <w:rsid w:val="0049416D"/>
    <w:rsid w:val="00494A20"/>
    <w:rsid w:val="004960F6"/>
    <w:rsid w:val="00503A7C"/>
    <w:rsid w:val="00521620"/>
    <w:rsid w:val="005267DB"/>
    <w:rsid w:val="00581E6B"/>
    <w:rsid w:val="005B5E47"/>
    <w:rsid w:val="005C0883"/>
    <w:rsid w:val="005D28B3"/>
    <w:rsid w:val="00617B69"/>
    <w:rsid w:val="00647527"/>
    <w:rsid w:val="00662963"/>
    <w:rsid w:val="00667A86"/>
    <w:rsid w:val="0067781A"/>
    <w:rsid w:val="006836C4"/>
    <w:rsid w:val="0068435E"/>
    <w:rsid w:val="0069393B"/>
    <w:rsid w:val="006D4AF4"/>
    <w:rsid w:val="006E2E5F"/>
    <w:rsid w:val="006E664E"/>
    <w:rsid w:val="006F1C53"/>
    <w:rsid w:val="006F636C"/>
    <w:rsid w:val="00723457"/>
    <w:rsid w:val="00724638"/>
    <w:rsid w:val="00725AFD"/>
    <w:rsid w:val="00732317"/>
    <w:rsid w:val="00742EA2"/>
    <w:rsid w:val="00757E56"/>
    <w:rsid w:val="00760550"/>
    <w:rsid w:val="00761F42"/>
    <w:rsid w:val="007D0671"/>
    <w:rsid w:val="007E79C3"/>
    <w:rsid w:val="007F7791"/>
    <w:rsid w:val="0087577A"/>
    <w:rsid w:val="00876B29"/>
    <w:rsid w:val="008A4CFC"/>
    <w:rsid w:val="008B2E25"/>
    <w:rsid w:val="008B6417"/>
    <w:rsid w:val="008D09AD"/>
    <w:rsid w:val="008E54A0"/>
    <w:rsid w:val="009055B8"/>
    <w:rsid w:val="00910752"/>
    <w:rsid w:val="009866F6"/>
    <w:rsid w:val="009A0A44"/>
    <w:rsid w:val="009B55F5"/>
    <w:rsid w:val="009C4A46"/>
    <w:rsid w:val="009C4B3B"/>
    <w:rsid w:val="009D0286"/>
    <w:rsid w:val="009D4F64"/>
    <w:rsid w:val="00A21D7D"/>
    <w:rsid w:val="00A243A7"/>
    <w:rsid w:val="00A26E87"/>
    <w:rsid w:val="00A40FC6"/>
    <w:rsid w:val="00A43B79"/>
    <w:rsid w:val="00A640FC"/>
    <w:rsid w:val="00A73C47"/>
    <w:rsid w:val="00A96E1A"/>
    <w:rsid w:val="00A96EC9"/>
    <w:rsid w:val="00AB3D8C"/>
    <w:rsid w:val="00AC0083"/>
    <w:rsid w:val="00AD3B1A"/>
    <w:rsid w:val="00AE0840"/>
    <w:rsid w:val="00B00B0A"/>
    <w:rsid w:val="00B06E32"/>
    <w:rsid w:val="00B14B9D"/>
    <w:rsid w:val="00B218A8"/>
    <w:rsid w:val="00B50E94"/>
    <w:rsid w:val="00B56BB9"/>
    <w:rsid w:val="00B64823"/>
    <w:rsid w:val="00B65284"/>
    <w:rsid w:val="00B65DB1"/>
    <w:rsid w:val="00B6707B"/>
    <w:rsid w:val="00B67A09"/>
    <w:rsid w:val="00B67E26"/>
    <w:rsid w:val="00B7655D"/>
    <w:rsid w:val="00B8725D"/>
    <w:rsid w:val="00B91007"/>
    <w:rsid w:val="00C261B9"/>
    <w:rsid w:val="00C32323"/>
    <w:rsid w:val="00C362E5"/>
    <w:rsid w:val="00C7393C"/>
    <w:rsid w:val="00C82E26"/>
    <w:rsid w:val="00C906AF"/>
    <w:rsid w:val="00CA71C2"/>
    <w:rsid w:val="00CC42B0"/>
    <w:rsid w:val="00D03226"/>
    <w:rsid w:val="00D53B01"/>
    <w:rsid w:val="00D91A58"/>
    <w:rsid w:val="00DA36FA"/>
    <w:rsid w:val="00DA72B0"/>
    <w:rsid w:val="00DB50BC"/>
    <w:rsid w:val="00DE1556"/>
    <w:rsid w:val="00DE3AAD"/>
    <w:rsid w:val="00E0342D"/>
    <w:rsid w:val="00E06EC8"/>
    <w:rsid w:val="00E07683"/>
    <w:rsid w:val="00E078BC"/>
    <w:rsid w:val="00E30BE3"/>
    <w:rsid w:val="00E552FA"/>
    <w:rsid w:val="00E57198"/>
    <w:rsid w:val="00E626B1"/>
    <w:rsid w:val="00E806B1"/>
    <w:rsid w:val="00EB13B1"/>
    <w:rsid w:val="00EB3F52"/>
    <w:rsid w:val="00EC0719"/>
    <w:rsid w:val="00ED293F"/>
    <w:rsid w:val="00ED5D3C"/>
    <w:rsid w:val="00ED62DB"/>
    <w:rsid w:val="00EE77E9"/>
    <w:rsid w:val="00EF16D4"/>
    <w:rsid w:val="00F16ABD"/>
    <w:rsid w:val="00F24DBF"/>
    <w:rsid w:val="00F33EFB"/>
    <w:rsid w:val="00F37943"/>
    <w:rsid w:val="00F437D1"/>
    <w:rsid w:val="00F573BC"/>
    <w:rsid w:val="00F61E74"/>
    <w:rsid w:val="00F677F0"/>
    <w:rsid w:val="00F710DE"/>
    <w:rsid w:val="00F83DE3"/>
    <w:rsid w:val="00F85817"/>
    <w:rsid w:val="00F949F5"/>
    <w:rsid w:val="00FB6306"/>
    <w:rsid w:val="00FF76F4"/>
    <w:rsid w:val="02D23389"/>
    <w:rsid w:val="06894D04"/>
    <w:rsid w:val="0E2B70AA"/>
    <w:rsid w:val="0E944DF7"/>
    <w:rsid w:val="15A308B2"/>
    <w:rsid w:val="1E0214FB"/>
    <w:rsid w:val="1EA71413"/>
    <w:rsid w:val="1EB43E8B"/>
    <w:rsid w:val="212E2A5E"/>
    <w:rsid w:val="2C8A7059"/>
    <w:rsid w:val="2CB01DDA"/>
    <w:rsid w:val="325329EC"/>
    <w:rsid w:val="32D73B0D"/>
    <w:rsid w:val="34B441DE"/>
    <w:rsid w:val="36AA3342"/>
    <w:rsid w:val="374411D4"/>
    <w:rsid w:val="3B082DE1"/>
    <w:rsid w:val="3B4B54D3"/>
    <w:rsid w:val="3E403BC7"/>
    <w:rsid w:val="3E497999"/>
    <w:rsid w:val="41C612A5"/>
    <w:rsid w:val="42961C56"/>
    <w:rsid w:val="4A3A3966"/>
    <w:rsid w:val="522E1BB5"/>
    <w:rsid w:val="54635513"/>
    <w:rsid w:val="5614694B"/>
    <w:rsid w:val="575628F3"/>
    <w:rsid w:val="5A825A64"/>
    <w:rsid w:val="5A98451A"/>
    <w:rsid w:val="5D620F4E"/>
    <w:rsid w:val="5D62168A"/>
    <w:rsid w:val="623E411F"/>
    <w:rsid w:val="6479433A"/>
    <w:rsid w:val="656B419F"/>
    <w:rsid w:val="68883C0F"/>
    <w:rsid w:val="6DE05374"/>
    <w:rsid w:val="7169339A"/>
    <w:rsid w:val="72F8277D"/>
    <w:rsid w:val="73402D93"/>
    <w:rsid w:val="74AE2055"/>
    <w:rsid w:val="7ACF2010"/>
    <w:rsid w:val="7BE97AEA"/>
    <w:rsid w:val="7C357626"/>
    <w:rsid w:val="7C9F22C1"/>
    <w:rsid w:val="7DAA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0"/>
    <w:pPr>
      <w:jc w:val="left"/>
    </w:pPr>
  </w:style>
  <w:style w:type="paragraph" w:styleId="3">
    <w:name w:val="Plain Text"/>
    <w:basedOn w:val="1"/>
    <w:link w:val="15"/>
    <w:qFormat/>
    <w:uiPriority w:val="0"/>
    <w:rPr>
      <w:rFonts w:ascii="宋体" w:hAnsi="Courier New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6"/>
    <w:unhideWhenUsed/>
    <w:qFormat/>
    <w:uiPriority w:val="0"/>
    <w:rPr>
      <w:b/>
      <w:bCs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qFormat/>
    <w:uiPriority w:val="0"/>
    <w:rPr>
      <w:b/>
      <w:bCs/>
    </w:rPr>
  </w:style>
  <w:style w:type="character" w:styleId="12">
    <w:name w:val="page number"/>
    <w:qFormat/>
    <w:uiPriority w:val="0"/>
  </w:style>
  <w:style w:type="character" w:styleId="13">
    <w:name w:val="annotation reference"/>
    <w:unhideWhenUsed/>
    <w:qFormat/>
    <w:uiPriority w:val="0"/>
    <w:rPr>
      <w:sz w:val="21"/>
      <w:szCs w:val="21"/>
    </w:rPr>
  </w:style>
  <w:style w:type="character" w:customStyle="1" w:styleId="14">
    <w:name w:val="批注文字 字符"/>
    <w:link w:val="2"/>
    <w:semiHidden/>
    <w:qFormat/>
    <w:uiPriority w:val="0"/>
    <w:rPr>
      <w:kern w:val="2"/>
      <w:sz w:val="21"/>
    </w:rPr>
  </w:style>
  <w:style w:type="character" w:customStyle="1" w:styleId="15">
    <w:name w:val="纯文本 字符"/>
    <w:link w:val="3"/>
    <w:qFormat/>
    <w:uiPriority w:val="0"/>
    <w:rPr>
      <w:rFonts w:ascii="宋体" w:hAnsi="Courier New"/>
      <w:kern w:val="2"/>
      <w:sz w:val="21"/>
    </w:rPr>
  </w:style>
  <w:style w:type="character" w:customStyle="1" w:styleId="16">
    <w:name w:val="批注主题 字符"/>
    <w:link w:val="7"/>
    <w:semiHidden/>
    <w:qFormat/>
    <w:uiPriority w:val="0"/>
    <w:rPr>
      <w:b/>
      <w:bCs/>
      <w:kern w:val="2"/>
      <w:sz w:val="21"/>
    </w:rPr>
  </w:style>
  <w:style w:type="character" w:customStyle="1" w:styleId="17">
    <w:name w:val="new-quote_container-body_item-content"/>
    <w:qFormat/>
    <w:uiPriority w:val="0"/>
  </w:style>
  <w:style w:type="paragraph" w:styleId="18">
    <w:name w:val="List Paragraph"/>
    <w:basedOn w:val="1"/>
    <w:qFormat/>
    <w:uiPriority w:val="34"/>
    <w:pPr>
      <w:autoSpaceDE w:val="0"/>
      <w:autoSpaceDN w:val="0"/>
      <w:adjustRightInd w:val="0"/>
      <w:ind w:firstLine="420" w:firstLineChars="200"/>
      <w:jc w:val="left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19">
    <w:name w:val="nlkfqirnlfjer1dfgzxcyiuro"/>
    <w:qFormat/>
    <w:uiPriority w:val="0"/>
  </w:style>
  <w:style w:type="character" w:customStyle="1" w:styleId="20">
    <w:name w:val="nlkfqirnlfjerldfgzxcyiuro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3663</Words>
  <Characters>4381</Characters>
  <Lines>46</Lines>
  <Paragraphs>12</Paragraphs>
  <TotalTime>0</TotalTime>
  <ScaleCrop>false</ScaleCrop>
  <LinksUpToDate>false</LinksUpToDate>
  <CharactersWithSpaces>4703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2022-12-04T11:44:00Z</dcterms:created>
  <dc:creator>lenoo</dc:creator>
  <cp:lastModifiedBy>夏蕾</cp:lastModifiedBy>
  <cp:lastPrinted>2020-09-17T09:32:00Z</cp:lastPrinted>
  <dcterms:modified xsi:type="dcterms:W3CDTF">2026-01-20T08:14:21Z</dcterms:modified>
  <dc:title>项目编号：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CED18B76AF9D409F87D8291235A8C184_13</vt:lpwstr>
  </property>
  <property fmtid="{D5CDD505-2E9C-101B-9397-08002B2CF9AE}" pid="4" name="KSOTemplateDocerSaveRecord">
    <vt:lpwstr>eyJoZGlkIjoiNDg3OTllNTBlYmUyZTIyYWEwOGI3MGQ4ZGY0MTIxMDAiLCJ1c2VySWQiOiIxNjUwNjk3ODQ2In0=</vt:lpwstr>
  </property>
</Properties>
</file>